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0ACD220" w14:textId="77777777" w:rsidR="00FE5B1C" w:rsidRPr="00BC0E07" w:rsidRDefault="00FE5B1C" w:rsidP="00350B35">
      <w:pPr>
        <w:spacing w:line="276" w:lineRule="auto"/>
        <w:rPr>
          <w:rFonts w:ascii="Arial" w:hAnsi="Arial" w:cs="Arial"/>
          <w:i/>
          <w:sz w:val="30"/>
          <w:szCs w:val="30"/>
        </w:rPr>
      </w:pPr>
      <w:r w:rsidRPr="00BC0E07">
        <w:rPr>
          <w:rFonts w:ascii="Arial" w:hAnsi="Arial" w:cs="Arial"/>
          <w:i/>
          <w:sz w:val="30"/>
          <w:szCs w:val="30"/>
        </w:rPr>
        <w:t xml:space="preserve">Geen paniek bij scholenkoepel Opspoor over formatie: </w:t>
      </w:r>
    </w:p>
    <w:p w14:paraId="6289C176" w14:textId="06C9337D" w:rsidR="00797AAA" w:rsidRPr="00EA4C41" w:rsidRDefault="00FE5B1C" w:rsidP="00350B35">
      <w:pPr>
        <w:spacing w:line="276" w:lineRule="auto"/>
        <w:rPr>
          <w:rFonts w:ascii="Arial" w:hAnsi="Arial" w:cs="Arial"/>
          <w:iCs/>
          <w:sz w:val="24"/>
          <w:szCs w:val="24"/>
        </w:rPr>
      </w:pPr>
      <w:r w:rsidRPr="00BC0E07">
        <w:rPr>
          <w:rFonts w:ascii="Arial" w:hAnsi="Arial" w:cs="Arial"/>
          <w:iCs/>
          <w:sz w:val="40"/>
          <w:szCs w:val="40"/>
        </w:rPr>
        <w:t>’Het beeld dat we van veel mensen afscheid moeten nemen, is gewoon niet waar’</w:t>
      </w:r>
      <w:r w:rsidR="00350B35">
        <w:rPr>
          <w:rFonts w:ascii="Arial" w:hAnsi="Arial" w:cs="Arial"/>
          <w:iCs/>
          <w:sz w:val="40"/>
          <w:szCs w:val="40"/>
        </w:rPr>
        <w:br/>
      </w:r>
      <w:r w:rsidR="00797AAA" w:rsidRPr="000A3C7E">
        <w:rPr>
          <w:rFonts w:ascii="Arial" w:hAnsi="Arial" w:cs="Arial"/>
          <w:b/>
          <w:bCs/>
          <w:iCs/>
          <w:sz w:val="24"/>
          <w:szCs w:val="24"/>
        </w:rPr>
        <w:t>Ondanks een financiële blunder en het wegvallen van overheidssubsidie, lijkt de formatie van scholenkoepel Opspoor niet in gevaar te komen. Het ontstane beeld dat veel tijdelijke krachten weg moeten, is volgens bestuurder Chris van Meurs onterecht. „Een gevaarlijke uitspraak, maar eigenlijk hebben we er niet echt last van.”</w:t>
      </w:r>
    </w:p>
    <w:p w14:paraId="15009134" w14:textId="77777777" w:rsidR="000A3C7E" w:rsidRPr="00797AAA" w:rsidRDefault="000A3C7E" w:rsidP="00350B35">
      <w:pPr>
        <w:spacing w:line="276" w:lineRule="auto"/>
        <w:rPr>
          <w:rFonts w:ascii="Arial" w:hAnsi="Arial" w:cs="Arial"/>
          <w:iCs/>
          <w:sz w:val="24"/>
          <w:szCs w:val="24"/>
        </w:rPr>
      </w:pPr>
    </w:p>
    <w:p w14:paraId="121CD400" w14:textId="0D014A91" w:rsidR="00797AAA" w:rsidRPr="00797AAA" w:rsidRDefault="00797AAA" w:rsidP="00350B35">
      <w:pPr>
        <w:spacing w:line="276" w:lineRule="auto"/>
        <w:rPr>
          <w:rFonts w:ascii="Arial" w:hAnsi="Arial" w:cs="Arial"/>
          <w:iCs/>
          <w:sz w:val="24"/>
          <w:szCs w:val="24"/>
        </w:rPr>
      </w:pPr>
      <w:r w:rsidRPr="00797AAA">
        <w:rPr>
          <w:rFonts w:ascii="Arial" w:hAnsi="Arial" w:cs="Arial"/>
          <w:iCs/>
          <w:sz w:val="24"/>
          <w:szCs w:val="24"/>
        </w:rPr>
        <w:t>In maart werd bekend dat Opspoor door een blunder in de begroting de duimschroeven moet aandraaien. Er is te veel geld uitgegeven als gevolg van een technische en ’domme’ fout. Dat betekent dat er de komende anderhalf jaar een vacaturestop én een investeringsstop komt.</w:t>
      </w:r>
    </w:p>
    <w:p w14:paraId="00E458EF" w14:textId="20F055AA" w:rsidR="00797AAA" w:rsidRDefault="00797AAA" w:rsidP="00350B35">
      <w:pPr>
        <w:spacing w:line="276" w:lineRule="auto"/>
        <w:rPr>
          <w:rFonts w:ascii="Arial" w:hAnsi="Arial" w:cs="Arial"/>
          <w:iCs/>
          <w:sz w:val="24"/>
          <w:szCs w:val="24"/>
        </w:rPr>
      </w:pPr>
      <w:r w:rsidRPr="00797AAA">
        <w:rPr>
          <w:rFonts w:ascii="Arial" w:hAnsi="Arial" w:cs="Arial"/>
          <w:iCs/>
          <w:sz w:val="24"/>
          <w:szCs w:val="24"/>
        </w:rPr>
        <w:t xml:space="preserve">Een extra complicerende factor is dat landelijk de </w:t>
      </w:r>
      <w:proofErr w:type="spellStart"/>
      <w:r w:rsidRPr="00797AAA">
        <w:rPr>
          <w:rFonts w:ascii="Arial" w:hAnsi="Arial" w:cs="Arial"/>
          <w:iCs/>
          <w:sz w:val="24"/>
          <w:szCs w:val="24"/>
        </w:rPr>
        <w:t>npo</w:t>
      </w:r>
      <w:proofErr w:type="spellEnd"/>
      <w:r w:rsidRPr="00797AAA">
        <w:rPr>
          <w:rFonts w:ascii="Arial" w:hAnsi="Arial" w:cs="Arial"/>
          <w:iCs/>
          <w:sz w:val="24"/>
          <w:szCs w:val="24"/>
        </w:rPr>
        <w:t>-subsidie van de overheid wordt afgebouwd. Hiermee konden scholen de afgelopen jaren hun leerachterstanden als gevolg van corona aanpakken door bijvoorbeeld meer personeel in te huren. De vrees bestaat dat met name mensen met een tijdelijk contract, zoals onderwijsassistenten en ingehuurde vakdocenten, het moeten ontgelden nu de subsidie wegvalt. Bij Opspoor leeft die angst in het bijzonder vanwege de combinatie van de eerder genoemde misrekening.</w:t>
      </w:r>
    </w:p>
    <w:p w14:paraId="1529B3CF" w14:textId="77777777" w:rsidR="00EA4C41" w:rsidRPr="00797AAA" w:rsidRDefault="00EA4C41" w:rsidP="00350B35">
      <w:pPr>
        <w:spacing w:line="276" w:lineRule="auto"/>
        <w:rPr>
          <w:rFonts w:ascii="Arial" w:hAnsi="Arial" w:cs="Arial"/>
          <w:iCs/>
          <w:sz w:val="24"/>
          <w:szCs w:val="24"/>
        </w:rPr>
      </w:pPr>
    </w:p>
    <w:p w14:paraId="53347003" w14:textId="77777777" w:rsidR="00797AAA" w:rsidRPr="00EA4C41" w:rsidRDefault="00797AAA" w:rsidP="00350B35">
      <w:pPr>
        <w:spacing w:line="276" w:lineRule="auto"/>
        <w:rPr>
          <w:rFonts w:ascii="Arial" w:hAnsi="Arial" w:cs="Arial"/>
          <w:b/>
          <w:bCs/>
          <w:iCs/>
          <w:sz w:val="24"/>
          <w:szCs w:val="24"/>
        </w:rPr>
      </w:pPr>
      <w:r w:rsidRPr="00EA4C41">
        <w:rPr>
          <w:rFonts w:ascii="Arial" w:hAnsi="Arial" w:cs="Arial"/>
          <w:b/>
          <w:bCs/>
          <w:iCs/>
          <w:sz w:val="24"/>
          <w:szCs w:val="24"/>
        </w:rPr>
        <w:t>’Minder doen’</w:t>
      </w:r>
    </w:p>
    <w:p w14:paraId="1DB9FCDC" w14:textId="77777777" w:rsidR="00797AAA" w:rsidRPr="00797AAA" w:rsidRDefault="00797AAA" w:rsidP="00350B35">
      <w:pPr>
        <w:spacing w:line="276" w:lineRule="auto"/>
        <w:rPr>
          <w:rFonts w:ascii="Arial" w:hAnsi="Arial" w:cs="Arial"/>
          <w:iCs/>
          <w:sz w:val="24"/>
          <w:szCs w:val="24"/>
        </w:rPr>
      </w:pPr>
      <w:r w:rsidRPr="00797AAA">
        <w:rPr>
          <w:rFonts w:ascii="Arial" w:hAnsi="Arial" w:cs="Arial"/>
          <w:iCs/>
          <w:sz w:val="24"/>
          <w:szCs w:val="24"/>
        </w:rPr>
        <w:t xml:space="preserve">Begin april berichtte het </w:t>
      </w:r>
      <w:proofErr w:type="spellStart"/>
      <w:r w:rsidRPr="00797AAA">
        <w:rPr>
          <w:rFonts w:ascii="Arial" w:hAnsi="Arial" w:cs="Arial"/>
          <w:iCs/>
          <w:sz w:val="24"/>
          <w:szCs w:val="24"/>
        </w:rPr>
        <w:t>Kindcentrum</w:t>
      </w:r>
      <w:proofErr w:type="spellEnd"/>
      <w:r w:rsidRPr="00797AAA">
        <w:rPr>
          <w:rFonts w:ascii="Arial" w:hAnsi="Arial" w:cs="Arial"/>
          <w:iCs/>
          <w:sz w:val="24"/>
          <w:szCs w:val="24"/>
        </w:rPr>
        <w:t xml:space="preserve"> Willem Eggert uit Purmerend alle ouders dat de financiële situatie bij de scholenkoepel zou kunnen leiden tot minder geld, en dus minder mogelijkheden. De school verwacht daardoor dat klassen bij afwezigheid van de leerkracht niet meer opgevangen kunnen worden vanwege het vertrek van </w:t>
      </w:r>
      <w:proofErr w:type="spellStart"/>
      <w:r w:rsidRPr="00797AAA">
        <w:rPr>
          <w:rFonts w:ascii="Arial" w:hAnsi="Arial" w:cs="Arial"/>
          <w:iCs/>
          <w:sz w:val="24"/>
          <w:szCs w:val="24"/>
        </w:rPr>
        <w:t>ondersteundende</w:t>
      </w:r>
      <w:proofErr w:type="spellEnd"/>
      <w:r w:rsidRPr="00797AAA">
        <w:rPr>
          <w:rFonts w:ascii="Arial" w:hAnsi="Arial" w:cs="Arial"/>
          <w:iCs/>
          <w:sz w:val="24"/>
          <w:szCs w:val="24"/>
        </w:rPr>
        <w:t xml:space="preserve"> medewerkers. „Wij zullen nadenken over nieuw vervangingsbeleid. Ons advies aan ouders is om een netwerk te vormen voor opvang van de kinderen in het geval de leerkracht afwezig is.”</w:t>
      </w:r>
    </w:p>
    <w:p w14:paraId="032633BB" w14:textId="77777777" w:rsidR="00797AAA" w:rsidRPr="00797AAA" w:rsidRDefault="00797AAA" w:rsidP="00350B35">
      <w:pPr>
        <w:spacing w:line="276" w:lineRule="auto"/>
        <w:rPr>
          <w:rFonts w:ascii="Arial" w:hAnsi="Arial" w:cs="Arial"/>
          <w:iCs/>
          <w:sz w:val="24"/>
          <w:szCs w:val="24"/>
        </w:rPr>
      </w:pPr>
    </w:p>
    <w:p w14:paraId="6B9B3C10" w14:textId="77777777" w:rsidR="00797AAA" w:rsidRPr="00797AAA" w:rsidRDefault="00797AAA" w:rsidP="00350B35">
      <w:pPr>
        <w:spacing w:line="276" w:lineRule="auto"/>
        <w:rPr>
          <w:rFonts w:ascii="Arial" w:hAnsi="Arial" w:cs="Arial"/>
          <w:iCs/>
          <w:sz w:val="24"/>
          <w:szCs w:val="24"/>
        </w:rPr>
      </w:pPr>
      <w:r w:rsidRPr="00797AAA">
        <w:rPr>
          <w:rFonts w:ascii="Arial" w:hAnsi="Arial" w:cs="Arial"/>
          <w:iCs/>
          <w:sz w:val="24"/>
          <w:szCs w:val="24"/>
        </w:rPr>
        <w:t>Een vrij alarmerend bericht, dat inmiddels weer van de website is verdwenen. Gevraagd naar de zorgwekkende boodschap laat Opspoor-bestuurder Van Meurs weten dat het ’gewoon niet waar is’ dat de tijdelijke contracten van veel personeelsleden worden opgezegd. „Er zijn verontruste reacties geweest van scholen en ouders. Die begrijpen we en nemen we serieus. Maar de middelen voor dit schooljaar zijn geborgd en zijn vrijwel hetzelfde als die van vorig jaar.”</w:t>
      </w:r>
    </w:p>
    <w:p w14:paraId="3D5C1552" w14:textId="77777777" w:rsidR="00797AAA" w:rsidRPr="00797AAA" w:rsidRDefault="00797AAA" w:rsidP="00350B35">
      <w:pPr>
        <w:spacing w:line="276" w:lineRule="auto"/>
        <w:rPr>
          <w:rFonts w:ascii="Arial" w:hAnsi="Arial" w:cs="Arial"/>
          <w:iCs/>
          <w:sz w:val="24"/>
          <w:szCs w:val="24"/>
        </w:rPr>
      </w:pPr>
    </w:p>
    <w:p w14:paraId="10AABDBD" w14:textId="77777777" w:rsidR="00797AAA" w:rsidRPr="00797AAA" w:rsidRDefault="00797AAA" w:rsidP="00350B35">
      <w:pPr>
        <w:spacing w:line="276" w:lineRule="auto"/>
        <w:rPr>
          <w:rFonts w:ascii="Arial" w:hAnsi="Arial" w:cs="Arial"/>
          <w:iCs/>
          <w:sz w:val="24"/>
          <w:szCs w:val="24"/>
        </w:rPr>
      </w:pPr>
      <w:r w:rsidRPr="00797AAA">
        <w:rPr>
          <w:rFonts w:ascii="Arial" w:hAnsi="Arial" w:cs="Arial"/>
          <w:iCs/>
          <w:sz w:val="24"/>
          <w:szCs w:val="24"/>
        </w:rPr>
        <w:lastRenderedPageBreak/>
        <w:t>Ook de suggestie dat ouders zich moeten opwerpen om eventueel elkaars kinderen thuis op te vangen, is volgens Van Meurs niet aan de orde. „Dat zal nooit beleid van de koepel kunnen zijn.”</w:t>
      </w:r>
    </w:p>
    <w:p w14:paraId="013DB210" w14:textId="77777777" w:rsidR="00797AAA" w:rsidRPr="00797AAA" w:rsidRDefault="00797AAA" w:rsidP="00350B35">
      <w:pPr>
        <w:spacing w:line="276" w:lineRule="auto"/>
        <w:rPr>
          <w:rFonts w:ascii="Arial" w:hAnsi="Arial" w:cs="Arial"/>
          <w:iCs/>
          <w:sz w:val="24"/>
          <w:szCs w:val="24"/>
        </w:rPr>
      </w:pPr>
    </w:p>
    <w:p w14:paraId="36E4BE58" w14:textId="77777777" w:rsidR="00797AAA" w:rsidRPr="00797AAA" w:rsidRDefault="00797AAA" w:rsidP="00350B35">
      <w:pPr>
        <w:spacing w:line="276" w:lineRule="auto"/>
        <w:rPr>
          <w:rFonts w:ascii="Arial" w:hAnsi="Arial" w:cs="Arial"/>
          <w:iCs/>
          <w:sz w:val="24"/>
          <w:szCs w:val="24"/>
        </w:rPr>
      </w:pPr>
      <w:r w:rsidRPr="00797AAA">
        <w:rPr>
          <w:rFonts w:ascii="Arial" w:hAnsi="Arial" w:cs="Arial"/>
          <w:iCs/>
          <w:sz w:val="24"/>
          <w:szCs w:val="24"/>
        </w:rPr>
        <w:t>Tot nu huurde Opspoor vooral zzp’ers in om klassen op te vangen bij uitval van de leerkracht: ’We zijn nu bezig een eigen vervangingspoule te maken’.</w:t>
      </w:r>
    </w:p>
    <w:p w14:paraId="00670818" w14:textId="77777777" w:rsidR="00797AAA" w:rsidRPr="00797AAA" w:rsidRDefault="00797AAA" w:rsidP="00350B35">
      <w:pPr>
        <w:spacing w:line="276" w:lineRule="auto"/>
        <w:rPr>
          <w:rFonts w:ascii="Arial" w:hAnsi="Arial" w:cs="Arial"/>
          <w:iCs/>
          <w:sz w:val="24"/>
          <w:szCs w:val="24"/>
        </w:rPr>
      </w:pPr>
      <w:r w:rsidRPr="00797AAA">
        <w:rPr>
          <w:rFonts w:ascii="Arial" w:hAnsi="Arial" w:cs="Arial"/>
          <w:iCs/>
          <w:sz w:val="24"/>
          <w:szCs w:val="24"/>
        </w:rPr>
        <w:t>Tot nu huurde Opspoor vooral zzp’ers in om klassen op te vangen bij uitval van de leerkracht: ’We zijn nu bezig een eigen vervangingspoule te maken’.</w:t>
      </w:r>
    </w:p>
    <w:p w14:paraId="2C885568" w14:textId="77777777" w:rsidR="00797AAA" w:rsidRPr="00797AAA" w:rsidRDefault="00797AAA" w:rsidP="00350B35">
      <w:pPr>
        <w:spacing w:line="276" w:lineRule="auto"/>
        <w:rPr>
          <w:rFonts w:ascii="Arial" w:hAnsi="Arial" w:cs="Arial"/>
          <w:iCs/>
          <w:sz w:val="24"/>
          <w:szCs w:val="24"/>
        </w:rPr>
      </w:pPr>
      <w:r w:rsidRPr="00797AAA">
        <w:rPr>
          <w:rFonts w:ascii="Arial" w:hAnsi="Arial" w:cs="Arial"/>
          <w:iCs/>
          <w:sz w:val="24"/>
          <w:szCs w:val="24"/>
        </w:rPr>
        <w:t>Ja, in de formatie voor volgend schooljaar is minder ruimte voor mensen met een tijdelijk contract. Toch bezweert Opspoor te blijven samenwerken met externe partijen, ook al is dat relatief duur. „Ze blijven hard nodig. Wel zijn we intern bezig een eigen vervangingspoule te maken, zodat we niemand hoeven in te huren op het moment dat een leerkracht uitvalt.”</w:t>
      </w:r>
    </w:p>
    <w:p w14:paraId="054152DF" w14:textId="77777777" w:rsidR="00797AAA" w:rsidRPr="00797AAA" w:rsidRDefault="00797AAA" w:rsidP="00350B35">
      <w:pPr>
        <w:spacing w:line="276" w:lineRule="auto"/>
        <w:rPr>
          <w:rFonts w:ascii="Arial" w:hAnsi="Arial" w:cs="Arial"/>
          <w:iCs/>
          <w:sz w:val="24"/>
          <w:szCs w:val="24"/>
        </w:rPr>
      </w:pPr>
    </w:p>
    <w:p w14:paraId="3614F18E" w14:textId="77777777" w:rsidR="00797AAA" w:rsidRPr="00D60C93" w:rsidRDefault="00797AAA" w:rsidP="00350B35">
      <w:pPr>
        <w:spacing w:line="276" w:lineRule="auto"/>
        <w:rPr>
          <w:rFonts w:ascii="Arial" w:hAnsi="Arial" w:cs="Arial"/>
          <w:b/>
          <w:bCs/>
          <w:iCs/>
          <w:sz w:val="24"/>
          <w:szCs w:val="24"/>
        </w:rPr>
      </w:pPr>
      <w:r w:rsidRPr="00D60C93">
        <w:rPr>
          <w:rFonts w:ascii="Arial" w:hAnsi="Arial" w:cs="Arial"/>
          <w:b/>
          <w:bCs/>
          <w:iCs/>
          <w:sz w:val="24"/>
          <w:szCs w:val="24"/>
        </w:rPr>
        <w:t>’Groot probleem’</w:t>
      </w:r>
    </w:p>
    <w:p w14:paraId="5C83A56F" w14:textId="77777777" w:rsidR="00797AAA" w:rsidRPr="00797AAA" w:rsidRDefault="00797AAA" w:rsidP="00350B35">
      <w:pPr>
        <w:spacing w:line="276" w:lineRule="auto"/>
        <w:rPr>
          <w:rFonts w:ascii="Arial" w:hAnsi="Arial" w:cs="Arial"/>
          <w:iCs/>
          <w:sz w:val="24"/>
          <w:szCs w:val="24"/>
        </w:rPr>
      </w:pPr>
      <w:r w:rsidRPr="00797AAA">
        <w:rPr>
          <w:rFonts w:ascii="Arial" w:hAnsi="Arial" w:cs="Arial"/>
          <w:iCs/>
          <w:sz w:val="24"/>
          <w:szCs w:val="24"/>
        </w:rPr>
        <w:t>Muziekschool Waterland en de NKT Theaterschool leveren beide vakdocenten op freelancebasis voor kunst- en cultuurlessen op veel van de 38 Opspoor-scholen in Zaanstreek-Waterland. Beide organisaties hoorden nog niets over de inhuur van hun personeel. „Ik durf er nog niet op vooruit te lopen”, zegt directeur Esther Dam. „Het gesprek met Opspoor volgt ergens in mei.” Suzan Vermeulen van de theaterschool maakt zich zorgen. „Kennelijk is onze inzet gebaseerd op subsidies, daar kun je eigenlijk geen beleid op maken. Als Opspoor zou wegvallen voor ons, hebben wij een groot probleem.”</w:t>
      </w:r>
    </w:p>
    <w:p w14:paraId="416E6CCA" w14:textId="77777777" w:rsidR="00797AAA" w:rsidRPr="00797AAA" w:rsidRDefault="00797AAA" w:rsidP="00350B35">
      <w:pPr>
        <w:spacing w:line="276" w:lineRule="auto"/>
        <w:rPr>
          <w:rFonts w:ascii="Arial" w:hAnsi="Arial" w:cs="Arial"/>
          <w:iCs/>
          <w:sz w:val="24"/>
          <w:szCs w:val="24"/>
        </w:rPr>
      </w:pPr>
    </w:p>
    <w:p w14:paraId="44505694" w14:textId="77777777" w:rsidR="00797AAA" w:rsidRPr="00797AAA" w:rsidRDefault="00797AAA" w:rsidP="00350B35">
      <w:pPr>
        <w:spacing w:line="276" w:lineRule="auto"/>
        <w:rPr>
          <w:rFonts w:ascii="Arial" w:hAnsi="Arial" w:cs="Arial"/>
          <w:iCs/>
          <w:sz w:val="24"/>
          <w:szCs w:val="24"/>
        </w:rPr>
      </w:pPr>
      <w:r w:rsidRPr="00797AAA">
        <w:rPr>
          <w:rFonts w:ascii="Arial" w:hAnsi="Arial" w:cs="Arial"/>
          <w:iCs/>
          <w:sz w:val="24"/>
          <w:szCs w:val="24"/>
        </w:rPr>
        <w:t xml:space="preserve">Namens de scholenkoepel kan Van Meurs niet vertellen hoeveel tijdelijke krachten er precies zullen wegvallen volgend schooljaar. Omdat er minder incidenteel geld beschikbaar is, zoals de </w:t>
      </w:r>
      <w:proofErr w:type="spellStart"/>
      <w:r w:rsidRPr="00797AAA">
        <w:rPr>
          <w:rFonts w:ascii="Arial" w:hAnsi="Arial" w:cs="Arial"/>
          <w:iCs/>
          <w:sz w:val="24"/>
          <w:szCs w:val="24"/>
        </w:rPr>
        <w:t>npo</w:t>
      </w:r>
      <w:proofErr w:type="spellEnd"/>
      <w:r w:rsidRPr="00797AAA">
        <w:rPr>
          <w:rFonts w:ascii="Arial" w:hAnsi="Arial" w:cs="Arial"/>
          <w:iCs/>
          <w:sz w:val="24"/>
          <w:szCs w:val="24"/>
        </w:rPr>
        <w:t>-gelden, probeert Opspoor zoveel mogelijk van deze krachten in de basisformatie te krijgen. „Zoals gezegd, de basisbekostiging voor onze scholen is vrijwel identiek aan die van dit jaar. In principe is het aan de schooldirecteuren om te besluiten of ze een deel van de lestijd met deze culturele partners willen invullen. Bekostigd vanuit de basisformatie.”</w:t>
      </w:r>
    </w:p>
    <w:p w14:paraId="43BE9C68" w14:textId="77777777" w:rsidR="00797AAA" w:rsidRPr="00797AAA" w:rsidRDefault="00797AAA" w:rsidP="00350B35">
      <w:pPr>
        <w:spacing w:line="276" w:lineRule="auto"/>
        <w:rPr>
          <w:rFonts w:ascii="Arial" w:hAnsi="Arial" w:cs="Arial"/>
          <w:iCs/>
          <w:sz w:val="24"/>
          <w:szCs w:val="24"/>
        </w:rPr>
      </w:pPr>
      <w:r w:rsidRPr="00797AAA">
        <w:rPr>
          <w:rFonts w:ascii="Arial" w:hAnsi="Arial" w:cs="Arial"/>
          <w:iCs/>
          <w:sz w:val="24"/>
          <w:szCs w:val="24"/>
        </w:rPr>
        <w:t xml:space="preserve">Wel erkent de bestuurder dat er gesneden zal worden in de dienstverlening het Amsterdamse </w:t>
      </w:r>
      <w:proofErr w:type="spellStart"/>
      <w:r w:rsidRPr="00797AAA">
        <w:rPr>
          <w:rFonts w:ascii="Arial" w:hAnsi="Arial" w:cs="Arial"/>
          <w:iCs/>
          <w:sz w:val="24"/>
          <w:szCs w:val="24"/>
        </w:rPr>
        <w:t>Lukida</w:t>
      </w:r>
      <w:proofErr w:type="spellEnd"/>
      <w:r w:rsidRPr="00797AAA">
        <w:rPr>
          <w:rFonts w:ascii="Arial" w:hAnsi="Arial" w:cs="Arial"/>
          <w:iCs/>
          <w:sz w:val="24"/>
          <w:szCs w:val="24"/>
        </w:rPr>
        <w:t>, dat invaldocenten levert.</w:t>
      </w:r>
    </w:p>
    <w:p w14:paraId="02831F25" w14:textId="77777777" w:rsidR="00797AAA" w:rsidRPr="00797AAA" w:rsidRDefault="00797AAA" w:rsidP="00350B35">
      <w:pPr>
        <w:spacing w:line="276" w:lineRule="auto"/>
        <w:rPr>
          <w:rFonts w:ascii="Arial" w:hAnsi="Arial" w:cs="Arial"/>
          <w:iCs/>
          <w:sz w:val="24"/>
          <w:szCs w:val="24"/>
        </w:rPr>
      </w:pPr>
    </w:p>
    <w:p w14:paraId="7B4E8E5A" w14:textId="77777777" w:rsidR="00797AAA" w:rsidRPr="00D60C93" w:rsidRDefault="00797AAA" w:rsidP="00350B35">
      <w:pPr>
        <w:spacing w:line="276" w:lineRule="auto"/>
        <w:rPr>
          <w:rFonts w:ascii="Arial" w:hAnsi="Arial" w:cs="Arial"/>
          <w:b/>
          <w:bCs/>
          <w:iCs/>
          <w:sz w:val="24"/>
          <w:szCs w:val="24"/>
        </w:rPr>
      </w:pPr>
      <w:r w:rsidRPr="00D60C93">
        <w:rPr>
          <w:rFonts w:ascii="Arial" w:hAnsi="Arial" w:cs="Arial"/>
          <w:b/>
          <w:bCs/>
          <w:iCs/>
          <w:sz w:val="24"/>
          <w:szCs w:val="24"/>
        </w:rPr>
        <w:t>Natuurlijk verloop</w:t>
      </w:r>
    </w:p>
    <w:p w14:paraId="590C9AE2" w14:textId="66EA5FB2" w:rsidR="000F1F36" w:rsidRDefault="00797AAA" w:rsidP="00350B35">
      <w:pPr>
        <w:spacing w:line="276" w:lineRule="auto"/>
        <w:rPr>
          <w:rFonts w:ascii="Arial" w:hAnsi="Arial" w:cs="Arial"/>
          <w:iCs/>
          <w:sz w:val="24"/>
          <w:szCs w:val="24"/>
        </w:rPr>
      </w:pPr>
      <w:r w:rsidRPr="00797AAA">
        <w:rPr>
          <w:rFonts w:ascii="Arial" w:hAnsi="Arial" w:cs="Arial"/>
          <w:iCs/>
          <w:sz w:val="24"/>
          <w:szCs w:val="24"/>
        </w:rPr>
        <w:t xml:space="preserve">Tot slot zegt Van Meurs goede hoop te hebben het leeuwendeel van personeel met een tijdelijk contract langer aan zich te binden. „Vanwege het hoge natuurlijke verloop onder docenten, door pensioen of verhuizing, is er meer bewegingsruimte om mensen een vaste plek te geven dan we dachten. We </w:t>
      </w:r>
      <w:r w:rsidRPr="00797AAA">
        <w:rPr>
          <w:rFonts w:ascii="Arial" w:hAnsi="Arial" w:cs="Arial"/>
          <w:iCs/>
          <w:sz w:val="24"/>
          <w:szCs w:val="24"/>
        </w:rPr>
        <w:lastRenderedPageBreak/>
        <w:t>hopen veel tijdelijke krachten zo in de basisformatie te krijgen.” Van Meurs stelt dat er momenteel vijftig fulltime plekken in de formatie zijn voor mensen die worden gefinancierd met tijdelijk geld. Deze zomer gaat het natuurlijk verloop om 42 fulltime plaatsen. Dus Opspoor verwacht niet dat er veel tijdelijke krachten zullen verdwijnen. „Het proces is in volle gang. Het is misschien een gevaarlijke uitspraak maar zoals het er nu naar uitziet, hebben we er eigenlijk niet echt last van.”</w:t>
      </w:r>
      <w:r w:rsidR="0067486A">
        <w:rPr>
          <w:rFonts w:ascii="Arial" w:hAnsi="Arial" w:cs="Arial"/>
          <w:iCs/>
          <w:sz w:val="24"/>
          <w:szCs w:val="24"/>
        </w:rPr>
        <w:br/>
      </w:r>
    </w:p>
    <w:p w14:paraId="6228B849" w14:textId="470B47A9" w:rsidR="0067486A" w:rsidRPr="0067486A" w:rsidRDefault="0067486A" w:rsidP="00350B35">
      <w:pPr>
        <w:spacing w:line="276" w:lineRule="auto"/>
        <w:rPr>
          <w:rFonts w:ascii="Arial" w:hAnsi="Arial" w:cs="Arial"/>
          <w:b/>
          <w:bCs/>
          <w:i/>
        </w:rPr>
      </w:pPr>
      <w:r w:rsidRPr="0067486A">
        <w:rPr>
          <w:rFonts w:ascii="Arial" w:hAnsi="Arial" w:cs="Arial"/>
          <w:b/>
          <w:bCs/>
          <w:i/>
        </w:rPr>
        <w:t xml:space="preserve">Bron: </w:t>
      </w:r>
      <w:proofErr w:type="spellStart"/>
      <w:r w:rsidRPr="0067486A">
        <w:rPr>
          <w:rFonts w:ascii="Arial" w:hAnsi="Arial" w:cs="Arial"/>
          <w:b/>
          <w:bCs/>
          <w:i/>
        </w:rPr>
        <w:t>Noordhollands</w:t>
      </w:r>
      <w:proofErr w:type="spellEnd"/>
      <w:r w:rsidRPr="0067486A">
        <w:rPr>
          <w:rFonts w:ascii="Arial" w:hAnsi="Arial" w:cs="Arial"/>
          <w:b/>
          <w:bCs/>
          <w:i/>
        </w:rPr>
        <w:t xml:space="preserve"> Dagblad</w:t>
      </w:r>
    </w:p>
    <w:sectPr w:rsidR="0067486A" w:rsidRPr="0067486A" w:rsidSect="00DD0253">
      <w:headerReference w:type="default" r:id="rId11"/>
      <w:headerReference w:type="first" r:id="rId12"/>
      <w:endnotePr>
        <w:numFmt w:val="decimal"/>
      </w:endnotePr>
      <w:pgSz w:w="11907" w:h="16840" w:code="9"/>
      <w:pgMar w:top="2892" w:right="1678" w:bottom="1276" w:left="1701" w:header="1191" w:footer="851" w:gutter="0"/>
      <w:paperSrc w:first="7" w:other="7"/>
      <w:cols w:space="708"/>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94796FC" w14:textId="77777777" w:rsidR="00DD0253" w:rsidRDefault="00DD0253">
      <w:pPr>
        <w:spacing w:line="20" w:lineRule="exact"/>
        <w:rPr>
          <w:sz w:val="24"/>
        </w:rPr>
      </w:pPr>
    </w:p>
  </w:endnote>
  <w:endnote w:type="continuationSeparator" w:id="0">
    <w:p w14:paraId="09C5CFE8" w14:textId="77777777" w:rsidR="00DD0253" w:rsidRDefault="00DD0253">
      <w:r>
        <w:rPr>
          <w:sz w:val="24"/>
        </w:rPr>
        <w:t xml:space="preserve"> </w:t>
      </w:r>
    </w:p>
  </w:endnote>
  <w:endnote w:type="continuationNotice" w:id="1">
    <w:p w14:paraId="2D2DA1FC" w14:textId="77777777" w:rsidR="00DD0253" w:rsidRDefault="00DD0253">
      <w:r>
        <w:rPr>
          <w:sz w:val="24"/>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UI Gothic">
    <w:panose1 w:val="020B0600070205080204"/>
    <w:charset w:val="80"/>
    <w:family w:val="swiss"/>
    <w:pitch w:val="variable"/>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Wingdings 3">
    <w:panose1 w:val="050401020108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79D3093" w14:textId="77777777" w:rsidR="00DD0253" w:rsidRDefault="00DD0253">
      <w:r>
        <w:rPr>
          <w:sz w:val="24"/>
        </w:rPr>
        <w:separator/>
      </w:r>
    </w:p>
  </w:footnote>
  <w:footnote w:type="continuationSeparator" w:id="0">
    <w:p w14:paraId="4A226A49" w14:textId="77777777" w:rsidR="00DD0253" w:rsidRDefault="00DD0253">
      <w:r>
        <w:continuationSeparator/>
      </w:r>
    </w:p>
  </w:footnote>
  <w:footnote w:type="continuationNotice" w:id="1">
    <w:p w14:paraId="2EC2CE6E" w14:textId="77777777" w:rsidR="00DD0253" w:rsidRDefault="00DD025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AB0C37" w14:textId="77777777" w:rsidR="00C1669E" w:rsidRDefault="005D2E84">
    <w:pPr>
      <w:pStyle w:val="Koptekst"/>
    </w:pPr>
    <w:r>
      <w:rPr>
        <w:noProof/>
      </w:rPr>
      <w:drawing>
        <wp:anchor distT="0" distB="0" distL="114300" distR="114300" simplePos="0" relativeHeight="251658241" behindDoc="1" locked="0" layoutInCell="1" allowOverlap="1" wp14:anchorId="2CAB0C41" wp14:editId="2CAB0C42">
          <wp:simplePos x="0" y="0"/>
          <wp:positionH relativeFrom="page">
            <wp:posOffset>7620</wp:posOffset>
          </wp:positionH>
          <wp:positionV relativeFrom="paragraph">
            <wp:posOffset>-813435</wp:posOffset>
          </wp:positionV>
          <wp:extent cx="7596000" cy="10738800"/>
          <wp:effectExtent l="0" t="0" r="5080" b="5715"/>
          <wp:wrapNone/>
          <wp:docPr id="2" name="Afbeeldin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blad (vervolg) - OPSPOOR.png"/>
                  <pic:cNvPicPr/>
                </pic:nvPicPr>
                <pic:blipFill>
                  <a:blip r:embed="rId1">
                    <a:extLst>
                      <a:ext uri="{28A0092B-C50C-407E-A947-70E740481C1C}">
                        <a14:useLocalDpi xmlns:a14="http://schemas.microsoft.com/office/drawing/2010/main" val="0"/>
                      </a:ext>
                    </a:extLst>
                  </a:blip>
                  <a:stretch>
                    <a:fillRect/>
                  </a:stretch>
                </pic:blipFill>
                <pic:spPr>
                  <a:xfrm>
                    <a:off x="0" y="0"/>
                    <a:ext cx="7596000" cy="1073880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AB0C3A" w14:textId="25F940FB" w:rsidR="007D5AC4" w:rsidRDefault="000463E9">
    <w:pPr>
      <w:spacing w:line="232" w:lineRule="exact"/>
    </w:pPr>
    <w:r>
      <w:rPr>
        <w:noProof/>
      </w:rPr>
      <w:drawing>
        <wp:anchor distT="0" distB="0" distL="114300" distR="114300" simplePos="0" relativeHeight="251658242" behindDoc="0" locked="0" layoutInCell="1" allowOverlap="1" wp14:anchorId="3476CCFB" wp14:editId="0B792F94">
          <wp:simplePos x="0" y="0"/>
          <wp:positionH relativeFrom="column">
            <wp:posOffset>-616898</wp:posOffset>
          </wp:positionH>
          <wp:positionV relativeFrom="paragraph">
            <wp:posOffset>-356757</wp:posOffset>
          </wp:positionV>
          <wp:extent cx="2479658" cy="1082233"/>
          <wp:effectExtent l="0" t="0" r="0" b="3810"/>
          <wp:wrapNone/>
          <wp:docPr id="1201719936" name="Afbeelding 1201719936" descr="Afbeelding met Lettertype, tekst, clipart, Graphics&#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1719936" name="Afbeelding 1" descr="Afbeelding met Lettertype, tekst, clipart, Graphics&#10;&#10;Automatisch gegenereerde beschrijving"/>
                  <pic:cNvPicPr/>
                </pic:nvPicPr>
                <pic:blipFill>
                  <a:blip r:embed="rId1">
                    <a:extLst>
                      <a:ext uri="{28A0092B-C50C-407E-A947-70E740481C1C}">
                        <a14:useLocalDpi xmlns:a14="http://schemas.microsoft.com/office/drawing/2010/main" val="0"/>
                      </a:ext>
                    </a:extLst>
                  </a:blip>
                  <a:stretch>
                    <a:fillRect/>
                  </a:stretch>
                </pic:blipFill>
                <pic:spPr>
                  <a:xfrm>
                    <a:off x="0" y="0"/>
                    <a:ext cx="2479658" cy="1082233"/>
                  </a:xfrm>
                  <a:prstGeom prst="rect">
                    <a:avLst/>
                  </a:prstGeom>
                </pic:spPr>
              </pic:pic>
            </a:graphicData>
          </a:graphic>
          <wp14:sizeRelH relativeFrom="page">
            <wp14:pctWidth>0</wp14:pctWidth>
          </wp14:sizeRelH>
          <wp14:sizeRelV relativeFrom="page">
            <wp14:pctHeight>0</wp14:pctHeight>
          </wp14:sizeRelV>
        </wp:anchor>
      </w:drawing>
    </w:r>
  </w:p>
  <w:p w14:paraId="2CAB0C3B" w14:textId="77777777" w:rsidR="007D5AC4" w:rsidRDefault="007D5AC4">
    <w:pPr>
      <w:spacing w:line="232" w:lineRule="exact"/>
    </w:pPr>
  </w:p>
  <w:p w14:paraId="2CAB0C3C" w14:textId="77777777" w:rsidR="007D5AC4" w:rsidRDefault="00C1669E" w:rsidP="00C1669E">
    <w:pPr>
      <w:tabs>
        <w:tab w:val="clear" w:pos="1089"/>
        <w:tab w:val="clear" w:pos="2098"/>
        <w:tab w:val="clear" w:pos="4258"/>
        <w:tab w:val="clear" w:pos="6458"/>
        <w:tab w:val="left" w:pos="5828"/>
      </w:tabs>
      <w:spacing w:line="232" w:lineRule="exact"/>
    </w:pPr>
    <w:r>
      <w:tab/>
    </w:r>
  </w:p>
  <w:p w14:paraId="2CAB0C3D" w14:textId="77777777" w:rsidR="007D5AC4" w:rsidRDefault="007D5AC4">
    <w:pPr>
      <w:spacing w:line="232" w:lineRule="exact"/>
    </w:pPr>
  </w:p>
  <w:p w14:paraId="2CAB0C3E" w14:textId="77777777" w:rsidR="007D5AC4" w:rsidRDefault="007D5AC4">
    <w:pPr>
      <w:spacing w:line="232" w:lineRule="exact"/>
    </w:pPr>
  </w:p>
  <w:p w14:paraId="2CAB0C3F" w14:textId="663E9261" w:rsidR="007D5AC4" w:rsidRDefault="000463E9">
    <w:pPr>
      <w:spacing w:line="232" w:lineRule="exact"/>
    </w:pPr>
    <w:r>
      <w:rPr>
        <w:noProof/>
      </w:rPr>
      <w:drawing>
        <wp:anchor distT="0" distB="0" distL="114300" distR="114300" simplePos="0" relativeHeight="251658240" behindDoc="1" locked="0" layoutInCell="1" allowOverlap="1" wp14:anchorId="2CAB0C43" wp14:editId="469B0755">
          <wp:simplePos x="0" y="0"/>
          <wp:positionH relativeFrom="page">
            <wp:posOffset>-28937</wp:posOffset>
          </wp:positionH>
          <wp:positionV relativeFrom="paragraph">
            <wp:posOffset>318553</wp:posOffset>
          </wp:positionV>
          <wp:extent cx="7624445" cy="8869045"/>
          <wp:effectExtent l="0" t="0" r="0" b="8255"/>
          <wp:wrapNone/>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pic:cNvPicPr/>
                </pic:nvPicPr>
                <pic:blipFill rotWithShape="1">
                  <a:blip r:embed="rId2">
                    <a:extLst>
                      <a:ext uri="{28A0092B-C50C-407E-A947-70E740481C1C}">
                        <a14:useLocalDpi xmlns:a14="http://schemas.microsoft.com/office/drawing/2010/main" val="0"/>
                      </a:ext>
                    </a:extLst>
                  </a:blip>
                  <a:srcRect l="-381" t="17407"/>
                  <a:stretch/>
                </pic:blipFill>
                <pic:spPr bwMode="auto">
                  <a:xfrm>
                    <a:off x="0" y="0"/>
                    <a:ext cx="7627833" cy="887298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D5AC4">
      <w:tab/>
    </w:r>
    <w:r w:rsidR="007D5AC4">
      <w:tab/>
    </w:r>
    <w:r w:rsidR="007D5AC4">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5pt;height:11.5pt" o:bullet="t">
        <v:imagedata r:id="rId1" o:title="mso43"/>
      </v:shape>
    </w:pict>
  </w:numPicBullet>
  <w:abstractNum w:abstractNumId="0" w15:restartNumberingAfterBreak="0">
    <w:nsid w:val="00847A3A"/>
    <w:multiLevelType w:val="hybridMultilevel"/>
    <w:tmpl w:val="8B34ECE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213422B"/>
    <w:multiLevelType w:val="multilevel"/>
    <w:tmpl w:val="6FE639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C01D33"/>
    <w:multiLevelType w:val="hybridMultilevel"/>
    <w:tmpl w:val="CEECE04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05D4507B"/>
    <w:multiLevelType w:val="hybridMultilevel"/>
    <w:tmpl w:val="7512CDF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09E1376E"/>
    <w:multiLevelType w:val="hybridMultilevel"/>
    <w:tmpl w:val="54E2BAD8"/>
    <w:lvl w:ilvl="0" w:tplc="04130007">
      <w:start w:val="1"/>
      <w:numFmt w:val="bullet"/>
      <w:lvlText w:val=""/>
      <w:lvlPicBulletId w:val="0"/>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B171087"/>
    <w:multiLevelType w:val="hybridMultilevel"/>
    <w:tmpl w:val="765079E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0C497255"/>
    <w:multiLevelType w:val="hybridMultilevel"/>
    <w:tmpl w:val="BA921BA6"/>
    <w:lvl w:ilvl="0" w:tplc="04130015">
      <w:start w:val="1"/>
      <w:numFmt w:val="upp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12F743F1"/>
    <w:multiLevelType w:val="hybridMultilevel"/>
    <w:tmpl w:val="F0048F9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13B10FF2"/>
    <w:multiLevelType w:val="hybridMultilevel"/>
    <w:tmpl w:val="2D64E478"/>
    <w:lvl w:ilvl="0" w:tplc="04130001">
      <w:start w:val="1"/>
      <w:numFmt w:val="bullet"/>
      <w:lvlText w:val=""/>
      <w:lvlJc w:val="left"/>
      <w:pPr>
        <w:ind w:left="1429" w:hanging="360"/>
      </w:pPr>
      <w:rPr>
        <w:rFonts w:ascii="Symbol" w:hAnsi="Symbol" w:hint="default"/>
      </w:rPr>
    </w:lvl>
    <w:lvl w:ilvl="1" w:tplc="04130003" w:tentative="1">
      <w:start w:val="1"/>
      <w:numFmt w:val="bullet"/>
      <w:lvlText w:val="o"/>
      <w:lvlJc w:val="left"/>
      <w:pPr>
        <w:ind w:left="2149" w:hanging="360"/>
      </w:pPr>
      <w:rPr>
        <w:rFonts w:ascii="Courier New" w:hAnsi="Courier New" w:cs="Courier New" w:hint="default"/>
      </w:rPr>
    </w:lvl>
    <w:lvl w:ilvl="2" w:tplc="04130005" w:tentative="1">
      <w:start w:val="1"/>
      <w:numFmt w:val="bullet"/>
      <w:lvlText w:val=""/>
      <w:lvlJc w:val="left"/>
      <w:pPr>
        <w:ind w:left="2869" w:hanging="360"/>
      </w:pPr>
      <w:rPr>
        <w:rFonts w:ascii="Wingdings" w:hAnsi="Wingdings" w:hint="default"/>
      </w:rPr>
    </w:lvl>
    <w:lvl w:ilvl="3" w:tplc="04130001" w:tentative="1">
      <w:start w:val="1"/>
      <w:numFmt w:val="bullet"/>
      <w:lvlText w:val=""/>
      <w:lvlJc w:val="left"/>
      <w:pPr>
        <w:ind w:left="3589" w:hanging="360"/>
      </w:pPr>
      <w:rPr>
        <w:rFonts w:ascii="Symbol" w:hAnsi="Symbol" w:hint="default"/>
      </w:rPr>
    </w:lvl>
    <w:lvl w:ilvl="4" w:tplc="04130003" w:tentative="1">
      <w:start w:val="1"/>
      <w:numFmt w:val="bullet"/>
      <w:lvlText w:val="o"/>
      <w:lvlJc w:val="left"/>
      <w:pPr>
        <w:ind w:left="4309" w:hanging="360"/>
      </w:pPr>
      <w:rPr>
        <w:rFonts w:ascii="Courier New" w:hAnsi="Courier New" w:cs="Courier New" w:hint="default"/>
      </w:rPr>
    </w:lvl>
    <w:lvl w:ilvl="5" w:tplc="04130005" w:tentative="1">
      <w:start w:val="1"/>
      <w:numFmt w:val="bullet"/>
      <w:lvlText w:val=""/>
      <w:lvlJc w:val="left"/>
      <w:pPr>
        <w:ind w:left="5029" w:hanging="360"/>
      </w:pPr>
      <w:rPr>
        <w:rFonts w:ascii="Wingdings" w:hAnsi="Wingdings" w:hint="default"/>
      </w:rPr>
    </w:lvl>
    <w:lvl w:ilvl="6" w:tplc="04130001" w:tentative="1">
      <w:start w:val="1"/>
      <w:numFmt w:val="bullet"/>
      <w:lvlText w:val=""/>
      <w:lvlJc w:val="left"/>
      <w:pPr>
        <w:ind w:left="5749" w:hanging="360"/>
      </w:pPr>
      <w:rPr>
        <w:rFonts w:ascii="Symbol" w:hAnsi="Symbol" w:hint="default"/>
      </w:rPr>
    </w:lvl>
    <w:lvl w:ilvl="7" w:tplc="04130003" w:tentative="1">
      <w:start w:val="1"/>
      <w:numFmt w:val="bullet"/>
      <w:lvlText w:val="o"/>
      <w:lvlJc w:val="left"/>
      <w:pPr>
        <w:ind w:left="6469" w:hanging="360"/>
      </w:pPr>
      <w:rPr>
        <w:rFonts w:ascii="Courier New" w:hAnsi="Courier New" w:cs="Courier New" w:hint="default"/>
      </w:rPr>
    </w:lvl>
    <w:lvl w:ilvl="8" w:tplc="04130005" w:tentative="1">
      <w:start w:val="1"/>
      <w:numFmt w:val="bullet"/>
      <w:lvlText w:val=""/>
      <w:lvlJc w:val="left"/>
      <w:pPr>
        <w:ind w:left="7189" w:hanging="360"/>
      </w:pPr>
      <w:rPr>
        <w:rFonts w:ascii="Wingdings" w:hAnsi="Wingdings" w:hint="default"/>
      </w:rPr>
    </w:lvl>
  </w:abstractNum>
  <w:abstractNum w:abstractNumId="9" w15:restartNumberingAfterBreak="0">
    <w:nsid w:val="145121BB"/>
    <w:multiLevelType w:val="hybridMultilevel"/>
    <w:tmpl w:val="35D6A82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15:restartNumberingAfterBreak="0">
    <w:nsid w:val="14E41283"/>
    <w:multiLevelType w:val="hybridMultilevel"/>
    <w:tmpl w:val="42F2D280"/>
    <w:lvl w:ilvl="0" w:tplc="9726FEB0">
      <w:numFmt w:val="bullet"/>
      <w:lvlText w:val="-"/>
      <w:lvlJc w:val="left"/>
      <w:pPr>
        <w:ind w:left="720" w:hanging="360"/>
      </w:pPr>
      <w:rPr>
        <w:rFonts w:ascii="Arial" w:eastAsia="Times New Roman"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158D0289"/>
    <w:multiLevelType w:val="hybridMultilevel"/>
    <w:tmpl w:val="E5AA656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18B92FE2"/>
    <w:multiLevelType w:val="hybridMultilevel"/>
    <w:tmpl w:val="FC3C4836"/>
    <w:lvl w:ilvl="0" w:tplc="037CE90C">
      <w:start w:val="29"/>
      <w:numFmt w:val="bullet"/>
      <w:lvlText w:val="-"/>
      <w:lvlJc w:val="left"/>
      <w:pPr>
        <w:ind w:left="720" w:hanging="360"/>
      </w:pPr>
      <w:rPr>
        <w:rFonts w:ascii="Arial" w:eastAsia="Times New Roman"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19E17CCC"/>
    <w:multiLevelType w:val="hybridMultilevel"/>
    <w:tmpl w:val="D35E686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19FE611E"/>
    <w:multiLevelType w:val="hybridMultilevel"/>
    <w:tmpl w:val="28C68FD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1C4940F0"/>
    <w:multiLevelType w:val="hybridMultilevel"/>
    <w:tmpl w:val="07B29E0C"/>
    <w:lvl w:ilvl="0" w:tplc="E6CE1904">
      <w:start w:val="5"/>
      <w:numFmt w:val="bullet"/>
      <w:lvlText w:val="-"/>
      <w:lvlJc w:val="left"/>
      <w:pPr>
        <w:ind w:left="720" w:hanging="360"/>
      </w:pPr>
      <w:rPr>
        <w:rFonts w:ascii="Arial" w:eastAsia="Times New Roman" w:hAnsi="Arial" w:cs="Arial" w:hint="default"/>
        <w:sz w:val="21"/>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20B44CFE"/>
    <w:multiLevelType w:val="hybridMultilevel"/>
    <w:tmpl w:val="74181632"/>
    <w:lvl w:ilvl="0" w:tplc="1AFED444">
      <w:start w:val="1"/>
      <w:numFmt w:val="decimal"/>
      <w:lvlText w:val="%1."/>
      <w:lvlJc w:val="left"/>
      <w:pPr>
        <w:ind w:left="2487" w:hanging="360"/>
      </w:pPr>
      <w:rPr>
        <w:rFonts w:hint="default"/>
      </w:rPr>
    </w:lvl>
    <w:lvl w:ilvl="1" w:tplc="04130019" w:tentative="1">
      <w:start w:val="1"/>
      <w:numFmt w:val="lowerLetter"/>
      <w:lvlText w:val="%2."/>
      <w:lvlJc w:val="left"/>
      <w:pPr>
        <w:ind w:left="3207" w:hanging="360"/>
      </w:pPr>
    </w:lvl>
    <w:lvl w:ilvl="2" w:tplc="0413001B" w:tentative="1">
      <w:start w:val="1"/>
      <w:numFmt w:val="lowerRoman"/>
      <w:lvlText w:val="%3."/>
      <w:lvlJc w:val="right"/>
      <w:pPr>
        <w:ind w:left="3927" w:hanging="180"/>
      </w:pPr>
    </w:lvl>
    <w:lvl w:ilvl="3" w:tplc="0413000F" w:tentative="1">
      <w:start w:val="1"/>
      <w:numFmt w:val="decimal"/>
      <w:lvlText w:val="%4."/>
      <w:lvlJc w:val="left"/>
      <w:pPr>
        <w:ind w:left="4647" w:hanging="360"/>
      </w:pPr>
    </w:lvl>
    <w:lvl w:ilvl="4" w:tplc="04130019" w:tentative="1">
      <w:start w:val="1"/>
      <w:numFmt w:val="lowerLetter"/>
      <w:lvlText w:val="%5."/>
      <w:lvlJc w:val="left"/>
      <w:pPr>
        <w:ind w:left="5367" w:hanging="360"/>
      </w:pPr>
    </w:lvl>
    <w:lvl w:ilvl="5" w:tplc="0413001B" w:tentative="1">
      <w:start w:val="1"/>
      <w:numFmt w:val="lowerRoman"/>
      <w:lvlText w:val="%6."/>
      <w:lvlJc w:val="right"/>
      <w:pPr>
        <w:ind w:left="6087" w:hanging="180"/>
      </w:pPr>
    </w:lvl>
    <w:lvl w:ilvl="6" w:tplc="0413000F" w:tentative="1">
      <w:start w:val="1"/>
      <w:numFmt w:val="decimal"/>
      <w:lvlText w:val="%7."/>
      <w:lvlJc w:val="left"/>
      <w:pPr>
        <w:ind w:left="6807" w:hanging="360"/>
      </w:pPr>
    </w:lvl>
    <w:lvl w:ilvl="7" w:tplc="04130019" w:tentative="1">
      <w:start w:val="1"/>
      <w:numFmt w:val="lowerLetter"/>
      <w:lvlText w:val="%8."/>
      <w:lvlJc w:val="left"/>
      <w:pPr>
        <w:ind w:left="7527" w:hanging="360"/>
      </w:pPr>
    </w:lvl>
    <w:lvl w:ilvl="8" w:tplc="0413001B" w:tentative="1">
      <w:start w:val="1"/>
      <w:numFmt w:val="lowerRoman"/>
      <w:lvlText w:val="%9."/>
      <w:lvlJc w:val="right"/>
      <w:pPr>
        <w:ind w:left="8247" w:hanging="180"/>
      </w:pPr>
    </w:lvl>
  </w:abstractNum>
  <w:abstractNum w:abstractNumId="17" w15:restartNumberingAfterBreak="0">
    <w:nsid w:val="25043337"/>
    <w:multiLevelType w:val="hybridMultilevel"/>
    <w:tmpl w:val="B4CC64C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266D6762"/>
    <w:multiLevelType w:val="multilevel"/>
    <w:tmpl w:val="AC62AC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6802C6A"/>
    <w:multiLevelType w:val="multilevel"/>
    <w:tmpl w:val="2AC403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98931E6"/>
    <w:multiLevelType w:val="multilevel"/>
    <w:tmpl w:val="14B82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B494DAA"/>
    <w:multiLevelType w:val="hybridMultilevel"/>
    <w:tmpl w:val="4EC0817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15:restartNumberingAfterBreak="0">
    <w:nsid w:val="2B84336D"/>
    <w:multiLevelType w:val="hybridMultilevel"/>
    <w:tmpl w:val="08C25CDE"/>
    <w:lvl w:ilvl="0" w:tplc="E1C61428">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35605F13"/>
    <w:multiLevelType w:val="hybridMultilevel"/>
    <w:tmpl w:val="6EB69A6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15:restartNumberingAfterBreak="0">
    <w:nsid w:val="35B34A71"/>
    <w:multiLevelType w:val="hybridMultilevel"/>
    <w:tmpl w:val="3D2636D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15:restartNumberingAfterBreak="0">
    <w:nsid w:val="38B94DD3"/>
    <w:multiLevelType w:val="hybridMultilevel"/>
    <w:tmpl w:val="AA16AEFC"/>
    <w:lvl w:ilvl="0" w:tplc="C024D6B2">
      <w:start w:val="2"/>
      <w:numFmt w:val="bullet"/>
      <w:lvlText w:val="-"/>
      <w:lvlJc w:val="left"/>
      <w:pPr>
        <w:ind w:left="720" w:hanging="360"/>
      </w:pPr>
      <w:rPr>
        <w:rFonts w:ascii="Calibri" w:eastAsia="Calibri" w:hAnsi="Calibri"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3AD12C65"/>
    <w:multiLevelType w:val="hybridMultilevel"/>
    <w:tmpl w:val="27A68726"/>
    <w:lvl w:ilvl="0" w:tplc="04130001">
      <w:start w:val="1"/>
      <w:numFmt w:val="bullet"/>
      <w:lvlText w:val=""/>
      <w:lvlJc w:val="left"/>
      <w:pPr>
        <w:tabs>
          <w:tab w:val="num" w:pos="720"/>
        </w:tabs>
        <w:ind w:left="720" w:hanging="360"/>
      </w:pPr>
      <w:rPr>
        <w:rFonts w:ascii="Symbol" w:hAnsi="Symbol"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CB2438F"/>
    <w:multiLevelType w:val="hybridMultilevel"/>
    <w:tmpl w:val="7864FFA6"/>
    <w:lvl w:ilvl="0" w:tplc="8D8E1CFC">
      <w:start w:val="1"/>
      <w:numFmt w:val="bullet"/>
      <w:lvlText w:val="-"/>
      <w:lvlJc w:val="left"/>
      <w:pPr>
        <w:ind w:left="720" w:hanging="360"/>
      </w:pPr>
      <w:rPr>
        <w:rFonts w:ascii="Arial" w:eastAsia="Times New Roman"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15:restartNumberingAfterBreak="0">
    <w:nsid w:val="3CB35A5A"/>
    <w:multiLevelType w:val="hybridMultilevel"/>
    <w:tmpl w:val="17603FC8"/>
    <w:lvl w:ilvl="0" w:tplc="04130001">
      <w:start w:val="1"/>
      <w:numFmt w:val="bullet"/>
      <w:lvlText w:val=""/>
      <w:lvlJc w:val="left"/>
      <w:pPr>
        <w:ind w:left="1429" w:hanging="360"/>
      </w:pPr>
      <w:rPr>
        <w:rFonts w:ascii="Symbol" w:hAnsi="Symbol" w:hint="default"/>
      </w:rPr>
    </w:lvl>
    <w:lvl w:ilvl="1" w:tplc="04130003" w:tentative="1">
      <w:start w:val="1"/>
      <w:numFmt w:val="bullet"/>
      <w:lvlText w:val="o"/>
      <w:lvlJc w:val="left"/>
      <w:pPr>
        <w:ind w:left="2149" w:hanging="360"/>
      </w:pPr>
      <w:rPr>
        <w:rFonts w:ascii="Courier New" w:hAnsi="Courier New" w:cs="Courier New" w:hint="default"/>
      </w:rPr>
    </w:lvl>
    <w:lvl w:ilvl="2" w:tplc="04130005" w:tentative="1">
      <w:start w:val="1"/>
      <w:numFmt w:val="bullet"/>
      <w:lvlText w:val=""/>
      <w:lvlJc w:val="left"/>
      <w:pPr>
        <w:ind w:left="2869" w:hanging="360"/>
      </w:pPr>
      <w:rPr>
        <w:rFonts w:ascii="Wingdings" w:hAnsi="Wingdings" w:hint="default"/>
      </w:rPr>
    </w:lvl>
    <w:lvl w:ilvl="3" w:tplc="04130001" w:tentative="1">
      <w:start w:val="1"/>
      <w:numFmt w:val="bullet"/>
      <w:lvlText w:val=""/>
      <w:lvlJc w:val="left"/>
      <w:pPr>
        <w:ind w:left="3589" w:hanging="360"/>
      </w:pPr>
      <w:rPr>
        <w:rFonts w:ascii="Symbol" w:hAnsi="Symbol" w:hint="default"/>
      </w:rPr>
    </w:lvl>
    <w:lvl w:ilvl="4" w:tplc="04130003" w:tentative="1">
      <w:start w:val="1"/>
      <w:numFmt w:val="bullet"/>
      <w:lvlText w:val="o"/>
      <w:lvlJc w:val="left"/>
      <w:pPr>
        <w:ind w:left="4309" w:hanging="360"/>
      </w:pPr>
      <w:rPr>
        <w:rFonts w:ascii="Courier New" w:hAnsi="Courier New" w:cs="Courier New" w:hint="default"/>
      </w:rPr>
    </w:lvl>
    <w:lvl w:ilvl="5" w:tplc="04130005" w:tentative="1">
      <w:start w:val="1"/>
      <w:numFmt w:val="bullet"/>
      <w:lvlText w:val=""/>
      <w:lvlJc w:val="left"/>
      <w:pPr>
        <w:ind w:left="5029" w:hanging="360"/>
      </w:pPr>
      <w:rPr>
        <w:rFonts w:ascii="Wingdings" w:hAnsi="Wingdings" w:hint="default"/>
      </w:rPr>
    </w:lvl>
    <w:lvl w:ilvl="6" w:tplc="04130001" w:tentative="1">
      <w:start w:val="1"/>
      <w:numFmt w:val="bullet"/>
      <w:lvlText w:val=""/>
      <w:lvlJc w:val="left"/>
      <w:pPr>
        <w:ind w:left="5749" w:hanging="360"/>
      </w:pPr>
      <w:rPr>
        <w:rFonts w:ascii="Symbol" w:hAnsi="Symbol" w:hint="default"/>
      </w:rPr>
    </w:lvl>
    <w:lvl w:ilvl="7" w:tplc="04130003" w:tentative="1">
      <w:start w:val="1"/>
      <w:numFmt w:val="bullet"/>
      <w:lvlText w:val="o"/>
      <w:lvlJc w:val="left"/>
      <w:pPr>
        <w:ind w:left="6469" w:hanging="360"/>
      </w:pPr>
      <w:rPr>
        <w:rFonts w:ascii="Courier New" w:hAnsi="Courier New" w:cs="Courier New" w:hint="default"/>
      </w:rPr>
    </w:lvl>
    <w:lvl w:ilvl="8" w:tplc="04130005" w:tentative="1">
      <w:start w:val="1"/>
      <w:numFmt w:val="bullet"/>
      <w:lvlText w:val=""/>
      <w:lvlJc w:val="left"/>
      <w:pPr>
        <w:ind w:left="7189" w:hanging="360"/>
      </w:pPr>
      <w:rPr>
        <w:rFonts w:ascii="Wingdings" w:hAnsi="Wingdings" w:hint="default"/>
      </w:rPr>
    </w:lvl>
  </w:abstractNum>
  <w:abstractNum w:abstractNumId="29" w15:restartNumberingAfterBreak="0">
    <w:nsid w:val="3E6A36E4"/>
    <w:multiLevelType w:val="hybridMultilevel"/>
    <w:tmpl w:val="2084BF8E"/>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3F9B521F"/>
    <w:multiLevelType w:val="hybridMultilevel"/>
    <w:tmpl w:val="618A83AE"/>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1" w15:restartNumberingAfterBreak="0">
    <w:nsid w:val="41617281"/>
    <w:multiLevelType w:val="hybridMultilevel"/>
    <w:tmpl w:val="211815D6"/>
    <w:lvl w:ilvl="0" w:tplc="5BB6ED4A">
      <w:start w:val="1"/>
      <w:numFmt w:val="bullet"/>
      <w:lvlText w:val="-"/>
      <w:lvlJc w:val="left"/>
      <w:pPr>
        <w:ind w:left="720" w:hanging="360"/>
      </w:pPr>
      <w:rPr>
        <w:rFonts w:ascii="Arial" w:eastAsia="MS UI Gothic"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15:restartNumberingAfterBreak="0">
    <w:nsid w:val="42A04830"/>
    <w:multiLevelType w:val="hybridMultilevel"/>
    <w:tmpl w:val="2F309EB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3" w15:restartNumberingAfterBreak="0">
    <w:nsid w:val="43BE18F7"/>
    <w:multiLevelType w:val="hybridMultilevel"/>
    <w:tmpl w:val="3C4C89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15:restartNumberingAfterBreak="0">
    <w:nsid w:val="448B4EC7"/>
    <w:multiLevelType w:val="multilevel"/>
    <w:tmpl w:val="E6DAD7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45F164EE"/>
    <w:multiLevelType w:val="hybridMultilevel"/>
    <w:tmpl w:val="ADF04C10"/>
    <w:lvl w:ilvl="0" w:tplc="04130001">
      <w:start w:val="1"/>
      <w:numFmt w:val="bullet"/>
      <w:lvlText w:val=""/>
      <w:lvlJc w:val="left"/>
      <w:pPr>
        <w:ind w:left="2844" w:hanging="360"/>
      </w:pPr>
      <w:rPr>
        <w:rFonts w:ascii="Symbol" w:hAnsi="Symbol" w:hint="default"/>
      </w:rPr>
    </w:lvl>
    <w:lvl w:ilvl="1" w:tplc="04130001">
      <w:start w:val="1"/>
      <w:numFmt w:val="bullet"/>
      <w:lvlText w:val=""/>
      <w:lvlJc w:val="left"/>
      <w:pPr>
        <w:ind w:left="3564" w:hanging="360"/>
      </w:pPr>
      <w:rPr>
        <w:rFonts w:ascii="Symbol" w:hAnsi="Symbol" w:hint="default"/>
      </w:rPr>
    </w:lvl>
    <w:lvl w:ilvl="2" w:tplc="04130005">
      <w:start w:val="1"/>
      <w:numFmt w:val="bullet"/>
      <w:lvlText w:val=""/>
      <w:lvlJc w:val="left"/>
      <w:pPr>
        <w:ind w:left="4284" w:hanging="360"/>
      </w:pPr>
      <w:rPr>
        <w:rFonts w:ascii="Wingdings" w:hAnsi="Wingdings" w:hint="default"/>
      </w:rPr>
    </w:lvl>
    <w:lvl w:ilvl="3" w:tplc="04130001" w:tentative="1">
      <w:start w:val="1"/>
      <w:numFmt w:val="bullet"/>
      <w:lvlText w:val=""/>
      <w:lvlJc w:val="left"/>
      <w:pPr>
        <w:ind w:left="5004" w:hanging="360"/>
      </w:pPr>
      <w:rPr>
        <w:rFonts w:ascii="Symbol" w:hAnsi="Symbol" w:hint="default"/>
      </w:rPr>
    </w:lvl>
    <w:lvl w:ilvl="4" w:tplc="04130003" w:tentative="1">
      <w:start w:val="1"/>
      <w:numFmt w:val="bullet"/>
      <w:lvlText w:val="o"/>
      <w:lvlJc w:val="left"/>
      <w:pPr>
        <w:ind w:left="5724" w:hanging="360"/>
      </w:pPr>
      <w:rPr>
        <w:rFonts w:ascii="Courier New" w:hAnsi="Courier New" w:hint="default"/>
      </w:rPr>
    </w:lvl>
    <w:lvl w:ilvl="5" w:tplc="04130005" w:tentative="1">
      <w:start w:val="1"/>
      <w:numFmt w:val="bullet"/>
      <w:lvlText w:val=""/>
      <w:lvlJc w:val="left"/>
      <w:pPr>
        <w:ind w:left="6444" w:hanging="360"/>
      </w:pPr>
      <w:rPr>
        <w:rFonts w:ascii="Wingdings" w:hAnsi="Wingdings" w:hint="default"/>
      </w:rPr>
    </w:lvl>
    <w:lvl w:ilvl="6" w:tplc="04130001" w:tentative="1">
      <w:start w:val="1"/>
      <w:numFmt w:val="bullet"/>
      <w:lvlText w:val=""/>
      <w:lvlJc w:val="left"/>
      <w:pPr>
        <w:ind w:left="7164" w:hanging="360"/>
      </w:pPr>
      <w:rPr>
        <w:rFonts w:ascii="Symbol" w:hAnsi="Symbol" w:hint="default"/>
      </w:rPr>
    </w:lvl>
    <w:lvl w:ilvl="7" w:tplc="04130003" w:tentative="1">
      <w:start w:val="1"/>
      <w:numFmt w:val="bullet"/>
      <w:lvlText w:val="o"/>
      <w:lvlJc w:val="left"/>
      <w:pPr>
        <w:ind w:left="7884" w:hanging="360"/>
      </w:pPr>
      <w:rPr>
        <w:rFonts w:ascii="Courier New" w:hAnsi="Courier New" w:hint="default"/>
      </w:rPr>
    </w:lvl>
    <w:lvl w:ilvl="8" w:tplc="04130005" w:tentative="1">
      <w:start w:val="1"/>
      <w:numFmt w:val="bullet"/>
      <w:lvlText w:val=""/>
      <w:lvlJc w:val="left"/>
      <w:pPr>
        <w:ind w:left="8604" w:hanging="360"/>
      </w:pPr>
      <w:rPr>
        <w:rFonts w:ascii="Wingdings" w:hAnsi="Wingdings" w:hint="default"/>
      </w:rPr>
    </w:lvl>
  </w:abstractNum>
  <w:abstractNum w:abstractNumId="36" w15:restartNumberingAfterBreak="0">
    <w:nsid w:val="46F031DC"/>
    <w:multiLevelType w:val="multilevel"/>
    <w:tmpl w:val="F536C9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7054CF2"/>
    <w:multiLevelType w:val="hybridMultilevel"/>
    <w:tmpl w:val="2028F6B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8" w15:restartNumberingAfterBreak="0">
    <w:nsid w:val="49FC0BE5"/>
    <w:multiLevelType w:val="hybridMultilevel"/>
    <w:tmpl w:val="EDA809F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9" w15:restartNumberingAfterBreak="0">
    <w:nsid w:val="4C896E72"/>
    <w:multiLevelType w:val="hybridMultilevel"/>
    <w:tmpl w:val="CF54800C"/>
    <w:lvl w:ilvl="0" w:tplc="FC9C7198">
      <w:numFmt w:val="bullet"/>
      <w:lvlText w:val="•"/>
      <w:lvlJc w:val="left"/>
      <w:pPr>
        <w:ind w:left="1140" w:hanging="360"/>
      </w:pPr>
      <w:rPr>
        <w:rFonts w:ascii="Verdana" w:eastAsia="Times New Roman" w:hAnsi="Verdana"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0" w15:restartNumberingAfterBreak="0">
    <w:nsid w:val="4FA8324E"/>
    <w:multiLevelType w:val="hybridMultilevel"/>
    <w:tmpl w:val="12BE518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1" w15:restartNumberingAfterBreak="0">
    <w:nsid w:val="50092D39"/>
    <w:multiLevelType w:val="hybridMultilevel"/>
    <w:tmpl w:val="47CE3014"/>
    <w:lvl w:ilvl="0" w:tplc="04130009">
      <w:start w:val="1"/>
      <w:numFmt w:val="bullet"/>
      <w:lvlText w:val=""/>
      <w:lvlJc w:val="left"/>
      <w:pPr>
        <w:tabs>
          <w:tab w:val="num" w:pos="720"/>
        </w:tabs>
        <w:ind w:left="720" w:hanging="360"/>
      </w:pPr>
      <w:rPr>
        <w:rFonts w:ascii="Wingdings" w:hAnsi="Wingdings" w:hint="default"/>
      </w:rPr>
    </w:lvl>
    <w:lvl w:ilvl="1" w:tplc="04130003" w:tentative="1">
      <w:start w:val="1"/>
      <w:numFmt w:val="bullet"/>
      <w:lvlText w:val="o"/>
      <w:lvlJc w:val="left"/>
      <w:pPr>
        <w:tabs>
          <w:tab w:val="num" w:pos="1440"/>
        </w:tabs>
        <w:ind w:left="1440" w:hanging="360"/>
      </w:pPr>
      <w:rPr>
        <w:rFonts w:ascii="Courier New" w:hAnsi="Courier New" w:cs="Courier New" w:hint="default"/>
      </w:r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cs="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cs="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50162CC6"/>
    <w:multiLevelType w:val="hybridMultilevel"/>
    <w:tmpl w:val="A8F668F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3" w15:restartNumberingAfterBreak="0">
    <w:nsid w:val="51EC0523"/>
    <w:multiLevelType w:val="hybridMultilevel"/>
    <w:tmpl w:val="E83036EA"/>
    <w:lvl w:ilvl="0" w:tplc="5BB6ED4A">
      <w:start w:val="1"/>
      <w:numFmt w:val="bullet"/>
      <w:lvlText w:val="-"/>
      <w:lvlJc w:val="left"/>
      <w:pPr>
        <w:ind w:left="720" w:hanging="360"/>
      </w:pPr>
      <w:rPr>
        <w:rFonts w:ascii="Arial" w:eastAsia="MS UI Gothic"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4" w15:restartNumberingAfterBreak="0">
    <w:nsid w:val="54131420"/>
    <w:multiLevelType w:val="hybridMultilevel"/>
    <w:tmpl w:val="E46A6384"/>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45" w15:restartNumberingAfterBreak="0">
    <w:nsid w:val="54981480"/>
    <w:multiLevelType w:val="hybridMultilevel"/>
    <w:tmpl w:val="37AAE896"/>
    <w:lvl w:ilvl="0" w:tplc="77AEB598">
      <w:start w:val="2"/>
      <w:numFmt w:val="bullet"/>
      <w:lvlText w:val="-"/>
      <w:lvlJc w:val="left"/>
      <w:pPr>
        <w:ind w:left="720" w:hanging="360"/>
      </w:pPr>
      <w:rPr>
        <w:rFonts w:ascii="Arial" w:eastAsia="Times New Roman"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6" w15:restartNumberingAfterBreak="0">
    <w:nsid w:val="557B2028"/>
    <w:multiLevelType w:val="hybridMultilevel"/>
    <w:tmpl w:val="99F8440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7" w15:restartNumberingAfterBreak="0">
    <w:nsid w:val="5B28615E"/>
    <w:multiLevelType w:val="hybridMultilevel"/>
    <w:tmpl w:val="05A880CE"/>
    <w:lvl w:ilvl="0" w:tplc="958EF4C6">
      <w:start w:val="2"/>
      <w:numFmt w:val="bullet"/>
      <w:lvlText w:val="-"/>
      <w:lvlJc w:val="left"/>
      <w:pPr>
        <w:ind w:left="720" w:hanging="360"/>
      </w:pPr>
      <w:rPr>
        <w:rFonts w:ascii="Arial" w:eastAsia="Times New Roman"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8" w15:restartNumberingAfterBreak="0">
    <w:nsid w:val="5DBF29E7"/>
    <w:multiLevelType w:val="hybridMultilevel"/>
    <w:tmpl w:val="88F0CF3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9" w15:restartNumberingAfterBreak="0">
    <w:nsid w:val="5E5C4099"/>
    <w:multiLevelType w:val="hybridMultilevel"/>
    <w:tmpl w:val="E6F4DE60"/>
    <w:lvl w:ilvl="0" w:tplc="85F0EA3E">
      <w:start w:val="1"/>
      <w:numFmt w:val="bullet"/>
      <w:lvlText w:val="u"/>
      <w:lvlJc w:val="left"/>
      <w:pPr>
        <w:tabs>
          <w:tab w:val="num" w:pos="720"/>
        </w:tabs>
        <w:ind w:left="720" w:hanging="360"/>
      </w:pPr>
      <w:rPr>
        <w:rFonts w:ascii="Wingdings 3" w:hAnsi="Wingdings 3" w:hint="default"/>
      </w:rPr>
    </w:lvl>
    <w:lvl w:ilvl="1" w:tplc="06843328" w:tentative="1">
      <w:start w:val="1"/>
      <w:numFmt w:val="bullet"/>
      <w:lvlText w:val="u"/>
      <w:lvlJc w:val="left"/>
      <w:pPr>
        <w:tabs>
          <w:tab w:val="num" w:pos="1440"/>
        </w:tabs>
        <w:ind w:left="1440" w:hanging="360"/>
      </w:pPr>
      <w:rPr>
        <w:rFonts w:ascii="Wingdings 3" w:hAnsi="Wingdings 3" w:hint="default"/>
      </w:rPr>
    </w:lvl>
    <w:lvl w:ilvl="2" w:tplc="0E1CBDC4" w:tentative="1">
      <w:start w:val="1"/>
      <w:numFmt w:val="bullet"/>
      <w:lvlText w:val="u"/>
      <w:lvlJc w:val="left"/>
      <w:pPr>
        <w:tabs>
          <w:tab w:val="num" w:pos="2160"/>
        </w:tabs>
        <w:ind w:left="2160" w:hanging="360"/>
      </w:pPr>
      <w:rPr>
        <w:rFonts w:ascii="Wingdings 3" w:hAnsi="Wingdings 3" w:hint="default"/>
      </w:rPr>
    </w:lvl>
    <w:lvl w:ilvl="3" w:tplc="B680D884" w:tentative="1">
      <w:start w:val="1"/>
      <w:numFmt w:val="bullet"/>
      <w:lvlText w:val="u"/>
      <w:lvlJc w:val="left"/>
      <w:pPr>
        <w:tabs>
          <w:tab w:val="num" w:pos="2880"/>
        </w:tabs>
        <w:ind w:left="2880" w:hanging="360"/>
      </w:pPr>
      <w:rPr>
        <w:rFonts w:ascii="Wingdings 3" w:hAnsi="Wingdings 3" w:hint="default"/>
      </w:rPr>
    </w:lvl>
    <w:lvl w:ilvl="4" w:tplc="FBB2A832" w:tentative="1">
      <w:start w:val="1"/>
      <w:numFmt w:val="bullet"/>
      <w:lvlText w:val="u"/>
      <w:lvlJc w:val="left"/>
      <w:pPr>
        <w:tabs>
          <w:tab w:val="num" w:pos="3600"/>
        </w:tabs>
        <w:ind w:left="3600" w:hanging="360"/>
      </w:pPr>
      <w:rPr>
        <w:rFonts w:ascii="Wingdings 3" w:hAnsi="Wingdings 3" w:hint="default"/>
      </w:rPr>
    </w:lvl>
    <w:lvl w:ilvl="5" w:tplc="37423FC6" w:tentative="1">
      <w:start w:val="1"/>
      <w:numFmt w:val="bullet"/>
      <w:lvlText w:val="u"/>
      <w:lvlJc w:val="left"/>
      <w:pPr>
        <w:tabs>
          <w:tab w:val="num" w:pos="4320"/>
        </w:tabs>
        <w:ind w:left="4320" w:hanging="360"/>
      </w:pPr>
      <w:rPr>
        <w:rFonts w:ascii="Wingdings 3" w:hAnsi="Wingdings 3" w:hint="default"/>
      </w:rPr>
    </w:lvl>
    <w:lvl w:ilvl="6" w:tplc="EFD8B13C" w:tentative="1">
      <w:start w:val="1"/>
      <w:numFmt w:val="bullet"/>
      <w:lvlText w:val="u"/>
      <w:lvlJc w:val="left"/>
      <w:pPr>
        <w:tabs>
          <w:tab w:val="num" w:pos="5040"/>
        </w:tabs>
        <w:ind w:left="5040" w:hanging="360"/>
      </w:pPr>
      <w:rPr>
        <w:rFonts w:ascii="Wingdings 3" w:hAnsi="Wingdings 3" w:hint="default"/>
      </w:rPr>
    </w:lvl>
    <w:lvl w:ilvl="7" w:tplc="F412EB8A" w:tentative="1">
      <w:start w:val="1"/>
      <w:numFmt w:val="bullet"/>
      <w:lvlText w:val="u"/>
      <w:lvlJc w:val="left"/>
      <w:pPr>
        <w:tabs>
          <w:tab w:val="num" w:pos="5760"/>
        </w:tabs>
        <w:ind w:left="5760" w:hanging="360"/>
      </w:pPr>
      <w:rPr>
        <w:rFonts w:ascii="Wingdings 3" w:hAnsi="Wingdings 3" w:hint="default"/>
      </w:rPr>
    </w:lvl>
    <w:lvl w:ilvl="8" w:tplc="BE5C7CA8" w:tentative="1">
      <w:start w:val="1"/>
      <w:numFmt w:val="bullet"/>
      <w:lvlText w:val="u"/>
      <w:lvlJc w:val="left"/>
      <w:pPr>
        <w:tabs>
          <w:tab w:val="num" w:pos="6480"/>
        </w:tabs>
        <w:ind w:left="6480" w:hanging="360"/>
      </w:pPr>
      <w:rPr>
        <w:rFonts w:ascii="Wingdings 3" w:hAnsi="Wingdings 3" w:hint="default"/>
      </w:rPr>
    </w:lvl>
  </w:abstractNum>
  <w:abstractNum w:abstractNumId="50" w15:restartNumberingAfterBreak="0">
    <w:nsid w:val="5F60343B"/>
    <w:multiLevelType w:val="hybridMultilevel"/>
    <w:tmpl w:val="E9E6C73C"/>
    <w:lvl w:ilvl="0" w:tplc="D194D35C">
      <w:start w:val="1"/>
      <w:numFmt w:val="bullet"/>
      <w:lvlText w:val="u"/>
      <w:lvlJc w:val="left"/>
      <w:pPr>
        <w:tabs>
          <w:tab w:val="num" w:pos="720"/>
        </w:tabs>
        <w:ind w:left="720" w:hanging="360"/>
      </w:pPr>
      <w:rPr>
        <w:rFonts w:ascii="Wingdings 3" w:hAnsi="Wingdings 3" w:hint="default"/>
      </w:rPr>
    </w:lvl>
    <w:lvl w:ilvl="1" w:tplc="040809DA" w:tentative="1">
      <w:start w:val="1"/>
      <w:numFmt w:val="bullet"/>
      <w:lvlText w:val="u"/>
      <w:lvlJc w:val="left"/>
      <w:pPr>
        <w:tabs>
          <w:tab w:val="num" w:pos="1440"/>
        </w:tabs>
        <w:ind w:left="1440" w:hanging="360"/>
      </w:pPr>
      <w:rPr>
        <w:rFonts w:ascii="Wingdings 3" w:hAnsi="Wingdings 3" w:hint="default"/>
      </w:rPr>
    </w:lvl>
    <w:lvl w:ilvl="2" w:tplc="5966F0EE" w:tentative="1">
      <w:start w:val="1"/>
      <w:numFmt w:val="bullet"/>
      <w:lvlText w:val="u"/>
      <w:lvlJc w:val="left"/>
      <w:pPr>
        <w:tabs>
          <w:tab w:val="num" w:pos="2160"/>
        </w:tabs>
        <w:ind w:left="2160" w:hanging="360"/>
      </w:pPr>
      <w:rPr>
        <w:rFonts w:ascii="Wingdings 3" w:hAnsi="Wingdings 3" w:hint="default"/>
      </w:rPr>
    </w:lvl>
    <w:lvl w:ilvl="3" w:tplc="89006532" w:tentative="1">
      <w:start w:val="1"/>
      <w:numFmt w:val="bullet"/>
      <w:lvlText w:val="u"/>
      <w:lvlJc w:val="left"/>
      <w:pPr>
        <w:tabs>
          <w:tab w:val="num" w:pos="2880"/>
        </w:tabs>
        <w:ind w:left="2880" w:hanging="360"/>
      </w:pPr>
      <w:rPr>
        <w:rFonts w:ascii="Wingdings 3" w:hAnsi="Wingdings 3" w:hint="default"/>
      </w:rPr>
    </w:lvl>
    <w:lvl w:ilvl="4" w:tplc="BE0C8324" w:tentative="1">
      <w:start w:val="1"/>
      <w:numFmt w:val="bullet"/>
      <w:lvlText w:val="u"/>
      <w:lvlJc w:val="left"/>
      <w:pPr>
        <w:tabs>
          <w:tab w:val="num" w:pos="3600"/>
        </w:tabs>
        <w:ind w:left="3600" w:hanging="360"/>
      </w:pPr>
      <w:rPr>
        <w:rFonts w:ascii="Wingdings 3" w:hAnsi="Wingdings 3" w:hint="default"/>
      </w:rPr>
    </w:lvl>
    <w:lvl w:ilvl="5" w:tplc="93662902" w:tentative="1">
      <w:start w:val="1"/>
      <w:numFmt w:val="bullet"/>
      <w:lvlText w:val="u"/>
      <w:lvlJc w:val="left"/>
      <w:pPr>
        <w:tabs>
          <w:tab w:val="num" w:pos="4320"/>
        </w:tabs>
        <w:ind w:left="4320" w:hanging="360"/>
      </w:pPr>
      <w:rPr>
        <w:rFonts w:ascii="Wingdings 3" w:hAnsi="Wingdings 3" w:hint="default"/>
      </w:rPr>
    </w:lvl>
    <w:lvl w:ilvl="6" w:tplc="770811A0" w:tentative="1">
      <w:start w:val="1"/>
      <w:numFmt w:val="bullet"/>
      <w:lvlText w:val="u"/>
      <w:lvlJc w:val="left"/>
      <w:pPr>
        <w:tabs>
          <w:tab w:val="num" w:pos="5040"/>
        </w:tabs>
        <w:ind w:left="5040" w:hanging="360"/>
      </w:pPr>
      <w:rPr>
        <w:rFonts w:ascii="Wingdings 3" w:hAnsi="Wingdings 3" w:hint="default"/>
      </w:rPr>
    </w:lvl>
    <w:lvl w:ilvl="7" w:tplc="827065B4" w:tentative="1">
      <w:start w:val="1"/>
      <w:numFmt w:val="bullet"/>
      <w:lvlText w:val="u"/>
      <w:lvlJc w:val="left"/>
      <w:pPr>
        <w:tabs>
          <w:tab w:val="num" w:pos="5760"/>
        </w:tabs>
        <w:ind w:left="5760" w:hanging="360"/>
      </w:pPr>
      <w:rPr>
        <w:rFonts w:ascii="Wingdings 3" w:hAnsi="Wingdings 3" w:hint="default"/>
      </w:rPr>
    </w:lvl>
    <w:lvl w:ilvl="8" w:tplc="0B96F45A" w:tentative="1">
      <w:start w:val="1"/>
      <w:numFmt w:val="bullet"/>
      <w:lvlText w:val="u"/>
      <w:lvlJc w:val="left"/>
      <w:pPr>
        <w:tabs>
          <w:tab w:val="num" w:pos="6480"/>
        </w:tabs>
        <w:ind w:left="6480" w:hanging="360"/>
      </w:pPr>
      <w:rPr>
        <w:rFonts w:ascii="Wingdings 3" w:hAnsi="Wingdings 3" w:hint="default"/>
      </w:rPr>
    </w:lvl>
  </w:abstractNum>
  <w:abstractNum w:abstractNumId="51" w15:restartNumberingAfterBreak="0">
    <w:nsid w:val="60304CAD"/>
    <w:multiLevelType w:val="hybridMultilevel"/>
    <w:tmpl w:val="BC90529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2" w15:restartNumberingAfterBreak="0">
    <w:nsid w:val="628B2A83"/>
    <w:multiLevelType w:val="hybridMultilevel"/>
    <w:tmpl w:val="62C22168"/>
    <w:lvl w:ilvl="0" w:tplc="0DDACFB8">
      <w:numFmt w:val="bullet"/>
      <w:lvlText w:val=""/>
      <w:lvlJc w:val="left"/>
      <w:pPr>
        <w:ind w:left="720" w:hanging="360"/>
      </w:pPr>
      <w:rPr>
        <w:rFonts w:ascii="Wingdings" w:eastAsiaTheme="minorEastAsia" w:hAnsi="Wingdings"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3" w15:restartNumberingAfterBreak="0">
    <w:nsid w:val="62E37AA3"/>
    <w:multiLevelType w:val="hybridMultilevel"/>
    <w:tmpl w:val="BB5A017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4" w15:restartNumberingAfterBreak="0">
    <w:nsid w:val="665E61F3"/>
    <w:multiLevelType w:val="hybridMultilevel"/>
    <w:tmpl w:val="DD2C70A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5" w15:restartNumberingAfterBreak="0">
    <w:nsid w:val="67B25B68"/>
    <w:multiLevelType w:val="hybridMultilevel"/>
    <w:tmpl w:val="BF2EF02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6" w15:restartNumberingAfterBreak="0">
    <w:nsid w:val="696928C4"/>
    <w:multiLevelType w:val="hybridMultilevel"/>
    <w:tmpl w:val="1DF0FDF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7" w15:restartNumberingAfterBreak="0">
    <w:nsid w:val="6C787F93"/>
    <w:multiLevelType w:val="hybridMultilevel"/>
    <w:tmpl w:val="16FAD630"/>
    <w:lvl w:ilvl="0" w:tplc="C024D6B2">
      <w:start w:val="2"/>
      <w:numFmt w:val="bullet"/>
      <w:lvlText w:val="-"/>
      <w:lvlJc w:val="left"/>
      <w:pPr>
        <w:ind w:left="720" w:hanging="360"/>
      </w:pPr>
      <w:rPr>
        <w:rFonts w:ascii="Calibri" w:eastAsia="Calibri" w:hAnsi="Calibri"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8" w15:restartNumberingAfterBreak="0">
    <w:nsid w:val="6D226EBF"/>
    <w:multiLevelType w:val="hybridMultilevel"/>
    <w:tmpl w:val="D7383BB4"/>
    <w:lvl w:ilvl="0" w:tplc="C23AC72E">
      <w:start w:val="1"/>
      <w:numFmt w:val="bullet"/>
      <w:lvlText w:val="u"/>
      <w:lvlJc w:val="left"/>
      <w:pPr>
        <w:tabs>
          <w:tab w:val="num" w:pos="720"/>
        </w:tabs>
        <w:ind w:left="720" w:hanging="360"/>
      </w:pPr>
      <w:rPr>
        <w:rFonts w:ascii="Wingdings 3" w:hAnsi="Wingdings 3" w:hint="default"/>
      </w:rPr>
    </w:lvl>
    <w:lvl w:ilvl="1" w:tplc="A836895E" w:tentative="1">
      <w:start w:val="1"/>
      <w:numFmt w:val="bullet"/>
      <w:lvlText w:val="u"/>
      <w:lvlJc w:val="left"/>
      <w:pPr>
        <w:tabs>
          <w:tab w:val="num" w:pos="1440"/>
        </w:tabs>
        <w:ind w:left="1440" w:hanging="360"/>
      </w:pPr>
      <w:rPr>
        <w:rFonts w:ascii="Wingdings 3" w:hAnsi="Wingdings 3" w:hint="default"/>
      </w:rPr>
    </w:lvl>
    <w:lvl w:ilvl="2" w:tplc="6E98200C" w:tentative="1">
      <w:start w:val="1"/>
      <w:numFmt w:val="bullet"/>
      <w:lvlText w:val="u"/>
      <w:lvlJc w:val="left"/>
      <w:pPr>
        <w:tabs>
          <w:tab w:val="num" w:pos="2160"/>
        </w:tabs>
        <w:ind w:left="2160" w:hanging="360"/>
      </w:pPr>
      <w:rPr>
        <w:rFonts w:ascii="Wingdings 3" w:hAnsi="Wingdings 3" w:hint="default"/>
      </w:rPr>
    </w:lvl>
    <w:lvl w:ilvl="3" w:tplc="AF167F02" w:tentative="1">
      <w:start w:val="1"/>
      <w:numFmt w:val="bullet"/>
      <w:lvlText w:val="u"/>
      <w:lvlJc w:val="left"/>
      <w:pPr>
        <w:tabs>
          <w:tab w:val="num" w:pos="2880"/>
        </w:tabs>
        <w:ind w:left="2880" w:hanging="360"/>
      </w:pPr>
      <w:rPr>
        <w:rFonts w:ascii="Wingdings 3" w:hAnsi="Wingdings 3" w:hint="default"/>
      </w:rPr>
    </w:lvl>
    <w:lvl w:ilvl="4" w:tplc="CDDACED2" w:tentative="1">
      <w:start w:val="1"/>
      <w:numFmt w:val="bullet"/>
      <w:lvlText w:val="u"/>
      <w:lvlJc w:val="left"/>
      <w:pPr>
        <w:tabs>
          <w:tab w:val="num" w:pos="3600"/>
        </w:tabs>
        <w:ind w:left="3600" w:hanging="360"/>
      </w:pPr>
      <w:rPr>
        <w:rFonts w:ascii="Wingdings 3" w:hAnsi="Wingdings 3" w:hint="default"/>
      </w:rPr>
    </w:lvl>
    <w:lvl w:ilvl="5" w:tplc="CE9CE75C" w:tentative="1">
      <w:start w:val="1"/>
      <w:numFmt w:val="bullet"/>
      <w:lvlText w:val="u"/>
      <w:lvlJc w:val="left"/>
      <w:pPr>
        <w:tabs>
          <w:tab w:val="num" w:pos="4320"/>
        </w:tabs>
        <w:ind w:left="4320" w:hanging="360"/>
      </w:pPr>
      <w:rPr>
        <w:rFonts w:ascii="Wingdings 3" w:hAnsi="Wingdings 3" w:hint="default"/>
      </w:rPr>
    </w:lvl>
    <w:lvl w:ilvl="6" w:tplc="7C40423A" w:tentative="1">
      <w:start w:val="1"/>
      <w:numFmt w:val="bullet"/>
      <w:lvlText w:val="u"/>
      <w:lvlJc w:val="left"/>
      <w:pPr>
        <w:tabs>
          <w:tab w:val="num" w:pos="5040"/>
        </w:tabs>
        <w:ind w:left="5040" w:hanging="360"/>
      </w:pPr>
      <w:rPr>
        <w:rFonts w:ascii="Wingdings 3" w:hAnsi="Wingdings 3" w:hint="default"/>
      </w:rPr>
    </w:lvl>
    <w:lvl w:ilvl="7" w:tplc="2EE8CB76" w:tentative="1">
      <w:start w:val="1"/>
      <w:numFmt w:val="bullet"/>
      <w:lvlText w:val="u"/>
      <w:lvlJc w:val="left"/>
      <w:pPr>
        <w:tabs>
          <w:tab w:val="num" w:pos="5760"/>
        </w:tabs>
        <w:ind w:left="5760" w:hanging="360"/>
      </w:pPr>
      <w:rPr>
        <w:rFonts w:ascii="Wingdings 3" w:hAnsi="Wingdings 3" w:hint="default"/>
      </w:rPr>
    </w:lvl>
    <w:lvl w:ilvl="8" w:tplc="01F8CC6A" w:tentative="1">
      <w:start w:val="1"/>
      <w:numFmt w:val="bullet"/>
      <w:lvlText w:val="u"/>
      <w:lvlJc w:val="left"/>
      <w:pPr>
        <w:tabs>
          <w:tab w:val="num" w:pos="6480"/>
        </w:tabs>
        <w:ind w:left="6480" w:hanging="360"/>
      </w:pPr>
      <w:rPr>
        <w:rFonts w:ascii="Wingdings 3" w:hAnsi="Wingdings 3" w:hint="default"/>
      </w:rPr>
    </w:lvl>
  </w:abstractNum>
  <w:abstractNum w:abstractNumId="59" w15:restartNumberingAfterBreak="0">
    <w:nsid w:val="6DED7B79"/>
    <w:multiLevelType w:val="hybridMultilevel"/>
    <w:tmpl w:val="34424D38"/>
    <w:lvl w:ilvl="0" w:tplc="997CABE6">
      <w:start w:val="2"/>
      <w:numFmt w:val="bullet"/>
      <w:lvlText w:val="-"/>
      <w:lvlJc w:val="left"/>
      <w:pPr>
        <w:ind w:left="720" w:hanging="360"/>
      </w:pPr>
      <w:rPr>
        <w:rFonts w:ascii="Arial" w:eastAsia="Times New Roman"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0" w15:restartNumberingAfterBreak="0">
    <w:nsid w:val="6F281D81"/>
    <w:multiLevelType w:val="hybridMultilevel"/>
    <w:tmpl w:val="48A41B7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1" w15:restartNumberingAfterBreak="0">
    <w:nsid w:val="6F4E4991"/>
    <w:multiLevelType w:val="hybridMultilevel"/>
    <w:tmpl w:val="04BCE40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2" w15:restartNumberingAfterBreak="0">
    <w:nsid w:val="6FC10FCD"/>
    <w:multiLevelType w:val="hybridMultilevel"/>
    <w:tmpl w:val="226E3D30"/>
    <w:lvl w:ilvl="0" w:tplc="04130001">
      <w:start w:val="1"/>
      <w:numFmt w:val="bullet"/>
      <w:lvlText w:val=""/>
      <w:lvlJc w:val="left"/>
      <w:pPr>
        <w:ind w:left="720" w:hanging="360"/>
      </w:pPr>
      <w:rPr>
        <w:rFonts w:ascii="Symbol" w:hAnsi="Symbol"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3" w15:restartNumberingAfterBreak="0">
    <w:nsid w:val="710B0575"/>
    <w:multiLevelType w:val="hybridMultilevel"/>
    <w:tmpl w:val="0D98CD3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4" w15:restartNumberingAfterBreak="0">
    <w:nsid w:val="72CF2EEA"/>
    <w:multiLevelType w:val="hybridMultilevel"/>
    <w:tmpl w:val="007E5FC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5" w15:restartNumberingAfterBreak="0">
    <w:nsid w:val="73EB424D"/>
    <w:multiLevelType w:val="hybridMultilevel"/>
    <w:tmpl w:val="C072763E"/>
    <w:lvl w:ilvl="0" w:tplc="E1C61428">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6" w15:restartNumberingAfterBreak="0">
    <w:nsid w:val="75B206B2"/>
    <w:multiLevelType w:val="hybridMultilevel"/>
    <w:tmpl w:val="422ABA5A"/>
    <w:lvl w:ilvl="0" w:tplc="9C6A3334">
      <w:start w:val="1"/>
      <w:numFmt w:val="decimal"/>
      <w:lvlText w:val="%1."/>
      <w:lvlJc w:val="left"/>
      <w:pPr>
        <w:ind w:left="2847" w:hanging="360"/>
      </w:pPr>
      <w:rPr>
        <w:b w:val="0"/>
      </w:rPr>
    </w:lvl>
    <w:lvl w:ilvl="1" w:tplc="04130019">
      <w:start w:val="1"/>
      <w:numFmt w:val="lowerLetter"/>
      <w:lvlText w:val="%2."/>
      <w:lvlJc w:val="left"/>
      <w:pPr>
        <w:ind w:left="3567" w:hanging="360"/>
      </w:pPr>
    </w:lvl>
    <w:lvl w:ilvl="2" w:tplc="0413001B" w:tentative="1">
      <w:start w:val="1"/>
      <w:numFmt w:val="lowerRoman"/>
      <w:lvlText w:val="%3."/>
      <w:lvlJc w:val="right"/>
      <w:pPr>
        <w:ind w:left="4287" w:hanging="180"/>
      </w:pPr>
    </w:lvl>
    <w:lvl w:ilvl="3" w:tplc="0413000F" w:tentative="1">
      <w:start w:val="1"/>
      <w:numFmt w:val="decimal"/>
      <w:lvlText w:val="%4."/>
      <w:lvlJc w:val="left"/>
      <w:pPr>
        <w:ind w:left="5007" w:hanging="360"/>
      </w:pPr>
    </w:lvl>
    <w:lvl w:ilvl="4" w:tplc="04130019" w:tentative="1">
      <w:start w:val="1"/>
      <w:numFmt w:val="lowerLetter"/>
      <w:lvlText w:val="%5."/>
      <w:lvlJc w:val="left"/>
      <w:pPr>
        <w:ind w:left="5727" w:hanging="360"/>
      </w:pPr>
    </w:lvl>
    <w:lvl w:ilvl="5" w:tplc="0413001B" w:tentative="1">
      <w:start w:val="1"/>
      <w:numFmt w:val="lowerRoman"/>
      <w:lvlText w:val="%6."/>
      <w:lvlJc w:val="right"/>
      <w:pPr>
        <w:ind w:left="6447" w:hanging="180"/>
      </w:pPr>
    </w:lvl>
    <w:lvl w:ilvl="6" w:tplc="0413000F" w:tentative="1">
      <w:start w:val="1"/>
      <w:numFmt w:val="decimal"/>
      <w:lvlText w:val="%7."/>
      <w:lvlJc w:val="left"/>
      <w:pPr>
        <w:ind w:left="7167" w:hanging="360"/>
      </w:pPr>
    </w:lvl>
    <w:lvl w:ilvl="7" w:tplc="04130019" w:tentative="1">
      <w:start w:val="1"/>
      <w:numFmt w:val="lowerLetter"/>
      <w:lvlText w:val="%8."/>
      <w:lvlJc w:val="left"/>
      <w:pPr>
        <w:ind w:left="7887" w:hanging="360"/>
      </w:pPr>
    </w:lvl>
    <w:lvl w:ilvl="8" w:tplc="0413001B" w:tentative="1">
      <w:start w:val="1"/>
      <w:numFmt w:val="lowerRoman"/>
      <w:lvlText w:val="%9."/>
      <w:lvlJc w:val="right"/>
      <w:pPr>
        <w:ind w:left="8607" w:hanging="180"/>
      </w:pPr>
    </w:lvl>
  </w:abstractNum>
  <w:abstractNum w:abstractNumId="67" w15:restartNumberingAfterBreak="0">
    <w:nsid w:val="78064E3B"/>
    <w:multiLevelType w:val="hybridMultilevel"/>
    <w:tmpl w:val="DB5252DE"/>
    <w:lvl w:ilvl="0" w:tplc="6DE20784">
      <w:start w:val="1"/>
      <w:numFmt w:val="bullet"/>
      <w:lvlText w:val="Ø"/>
      <w:lvlJc w:val="left"/>
      <w:pPr>
        <w:tabs>
          <w:tab w:val="num" w:pos="720"/>
        </w:tabs>
        <w:ind w:left="720" w:hanging="360"/>
      </w:pPr>
      <w:rPr>
        <w:rFonts w:ascii="Wingdings" w:hAnsi="Wingdings" w:hint="default"/>
      </w:rPr>
    </w:lvl>
    <w:lvl w:ilvl="1" w:tplc="BFF80FA8" w:tentative="1">
      <w:start w:val="1"/>
      <w:numFmt w:val="bullet"/>
      <w:lvlText w:val="Ø"/>
      <w:lvlJc w:val="left"/>
      <w:pPr>
        <w:tabs>
          <w:tab w:val="num" w:pos="1440"/>
        </w:tabs>
        <w:ind w:left="1440" w:hanging="360"/>
      </w:pPr>
      <w:rPr>
        <w:rFonts w:ascii="Wingdings" w:hAnsi="Wingdings" w:hint="default"/>
      </w:rPr>
    </w:lvl>
    <w:lvl w:ilvl="2" w:tplc="DF787E76" w:tentative="1">
      <w:start w:val="1"/>
      <w:numFmt w:val="bullet"/>
      <w:lvlText w:val="Ø"/>
      <w:lvlJc w:val="left"/>
      <w:pPr>
        <w:tabs>
          <w:tab w:val="num" w:pos="2160"/>
        </w:tabs>
        <w:ind w:left="2160" w:hanging="360"/>
      </w:pPr>
      <w:rPr>
        <w:rFonts w:ascii="Wingdings" w:hAnsi="Wingdings" w:hint="default"/>
      </w:rPr>
    </w:lvl>
    <w:lvl w:ilvl="3" w:tplc="158637F6" w:tentative="1">
      <w:start w:val="1"/>
      <w:numFmt w:val="bullet"/>
      <w:lvlText w:val="Ø"/>
      <w:lvlJc w:val="left"/>
      <w:pPr>
        <w:tabs>
          <w:tab w:val="num" w:pos="2880"/>
        </w:tabs>
        <w:ind w:left="2880" w:hanging="360"/>
      </w:pPr>
      <w:rPr>
        <w:rFonts w:ascii="Wingdings" w:hAnsi="Wingdings" w:hint="default"/>
      </w:rPr>
    </w:lvl>
    <w:lvl w:ilvl="4" w:tplc="4BC4F52E" w:tentative="1">
      <w:start w:val="1"/>
      <w:numFmt w:val="bullet"/>
      <w:lvlText w:val="Ø"/>
      <w:lvlJc w:val="left"/>
      <w:pPr>
        <w:tabs>
          <w:tab w:val="num" w:pos="3600"/>
        </w:tabs>
        <w:ind w:left="3600" w:hanging="360"/>
      </w:pPr>
      <w:rPr>
        <w:rFonts w:ascii="Wingdings" w:hAnsi="Wingdings" w:hint="default"/>
      </w:rPr>
    </w:lvl>
    <w:lvl w:ilvl="5" w:tplc="78F24438" w:tentative="1">
      <w:start w:val="1"/>
      <w:numFmt w:val="bullet"/>
      <w:lvlText w:val="Ø"/>
      <w:lvlJc w:val="left"/>
      <w:pPr>
        <w:tabs>
          <w:tab w:val="num" w:pos="4320"/>
        </w:tabs>
        <w:ind w:left="4320" w:hanging="360"/>
      </w:pPr>
      <w:rPr>
        <w:rFonts w:ascii="Wingdings" w:hAnsi="Wingdings" w:hint="default"/>
      </w:rPr>
    </w:lvl>
    <w:lvl w:ilvl="6" w:tplc="A62C73CE" w:tentative="1">
      <w:start w:val="1"/>
      <w:numFmt w:val="bullet"/>
      <w:lvlText w:val="Ø"/>
      <w:lvlJc w:val="left"/>
      <w:pPr>
        <w:tabs>
          <w:tab w:val="num" w:pos="5040"/>
        </w:tabs>
        <w:ind w:left="5040" w:hanging="360"/>
      </w:pPr>
      <w:rPr>
        <w:rFonts w:ascii="Wingdings" w:hAnsi="Wingdings" w:hint="default"/>
      </w:rPr>
    </w:lvl>
    <w:lvl w:ilvl="7" w:tplc="1A5203DA" w:tentative="1">
      <w:start w:val="1"/>
      <w:numFmt w:val="bullet"/>
      <w:lvlText w:val="Ø"/>
      <w:lvlJc w:val="left"/>
      <w:pPr>
        <w:tabs>
          <w:tab w:val="num" w:pos="5760"/>
        </w:tabs>
        <w:ind w:left="5760" w:hanging="360"/>
      </w:pPr>
      <w:rPr>
        <w:rFonts w:ascii="Wingdings" w:hAnsi="Wingdings" w:hint="default"/>
      </w:rPr>
    </w:lvl>
    <w:lvl w:ilvl="8" w:tplc="0C56901A" w:tentative="1">
      <w:start w:val="1"/>
      <w:numFmt w:val="bullet"/>
      <w:lvlText w:val="Ø"/>
      <w:lvlJc w:val="left"/>
      <w:pPr>
        <w:tabs>
          <w:tab w:val="num" w:pos="6480"/>
        </w:tabs>
        <w:ind w:left="6480" w:hanging="360"/>
      </w:pPr>
      <w:rPr>
        <w:rFonts w:ascii="Wingdings" w:hAnsi="Wingdings" w:hint="default"/>
      </w:rPr>
    </w:lvl>
  </w:abstractNum>
  <w:abstractNum w:abstractNumId="68" w15:restartNumberingAfterBreak="0">
    <w:nsid w:val="78117C40"/>
    <w:multiLevelType w:val="multilevel"/>
    <w:tmpl w:val="E9F4FDD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789406A0"/>
    <w:multiLevelType w:val="hybridMultilevel"/>
    <w:tmpl w:val="4580C3FA"/>
    <w:lvl w:ilvl="0" w:tplc="597450B6">
      <w:numFmt w:val="bullet"/>
      <w:lvlText w:val="-"/>
      <w:lvlJc w:val="left"/>
      <w:pPr>
        <w:ind w:left="360" w:hanging="360"/>
      </w:pPr>
      <w:rPr>
        <w:rFonts w:ascii="Arial" w:eastAsiaTheme="minorHAnsi" w:hAnsi="Arial" w:cs="Aria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70" w15:restartNumberingAfterBreak="0">
    <w:nsid w:val="7AA56528"/>
    <w:multiLevelType w:val="multilevel"/>
    <w:tmpl w:val="E1B4580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7C75640F"/>
    <w:multiLevelType w:val="hybridMultilevel"/>
    <w:tmpl w:val="A9B070C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2" w15:restartNumberingAfterBreak="0">
    <w:nsid w:val="7C981759"/>
    <w:multiLevelType w:val="hybridMultilevel"/>
    <w:tmpl w:val="CE2C0FBC"/>
    <w:lvl w:ilvl="0" w:tplc="E1C61428">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3" w15:restartNumberingAfterBreak="0">
    <w:nsid w:val="7EDA3C93"/>
    <w:multiLevelType w:val="hybridMultilevel"/>
    <w:tmpl w:val="1C203B4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343973057">
    <w:abstractNumId w:val="4"/>
  </w:num>
  <w:num w:numId="2" w16cid:durableId="722366176">
    <w:abstractNumId w:val="41"/>
  </w:num>
  <w:num w:numId="3" w16cid:durableId="322926781">
    <w:abstractNumId w:val="26"/>
  </w:num>
  <w:num w:numId="4" w16cid:durableId="537160715">
    <w:abstractNumId w:val="53"/>
  </w:num>
  <w:num w:numId="5" w16cid:durableId="982612714">
    <w:abstractNumId w:val="64"/>
  </w:num>
  <w:num w:numId="6" w16cid:durableId="1094939364">
    <w:abstractNumId w:val="62"/>
  </w:num>
  <w:num w:numId="7" w16cid:durableId="1898277366">
    <w:abstractNumId w:val="6"/>
  </w:num>
  <w:num w:numId="8" w16cid:durableId="1450736642">
    <w:abstractNumId w:val="30"/>
  </w:num>
  <w:num w:numId="9" w16cid:durableId="1826504639">
    <w:abstractNumId w:val="0"/>
  </w:num>
  <w:num w:numId="10" w16cid:durableId="868688164">
    <w:abstractNumId w:val="7"/>
  </w:num>
  <w:num w:numId="11" w16cid:durableId="1563562295">
    <w:abstractNumId w:val="32"/>
  </w:num>
  <w:num w:numId="12" w16cid:durableId="2093504805">
    <w:abstractNumId w:val="39"/>
  </w:num>
  <w:num w:numId="13" w16cid:durableId="899169499">
    <w:abstractNumId w:val="25"/>
  </w:num>
  <w:num w:numId="14" w16cid:durableId="1655797049">
    <w:abstractNumId w:val="12"/>
  </w:num>
  <w:num w:numId="15" w16cid:durableId="204371224">
    <w:abstractNumId w:val="37"/>
  </w:num>
  <w:num w:numId="16" w16cid:durableId="1346664459">
    <w:abstractNumId w:val="57"/>
  </w:num>
  <w:num w:numId="17" w16cid:durableId="1318150243">
    <w:abstractNumId w:val="27"/>
  </w:num>
  <w:num w:numId="18" w16cid:durableId="1455754851">
    <w:abstractNumId w:val="36"/>
  </w:num>
  <w:num w:numId="19" w16cid:durableId="596988554">
    <w:abstractNumId w:val="17"/>
  </w:num>
  <w:num w:numId="20" w16cid:durableId="1359500992">
    <w:abstractNumId w:val="45"/>
  </w:num>
  <w:num w:numId="21" w16cid:durableId="225990437">
    <w:abstractNumId w:val="47"/>
  </w:num>
  <w:num w:numId="22" w16cid:durableId="119881213">
    <w:abstractNumId w:val="59"/>
  </w:num>
  <w:num w:numId="23" w16cid:durableId="526262728">
    <w:abstractNumId w:val="16"/>
  </w:num>
  <w:num w:numId="24" w16cid:durableId="978806184">
    <w:abstractNumId w:val="66"/>
  </w:num>
  <w:num w:numId="25" w16cid:durableId="585530657">
    <w:abstractNumId w:val="8"/>
  </w:num>
  <w:num w:numId="26" w16cid:durableId="534075563">
    <w:abstractNumId w:val="28"/>
  </w:num>
  <w:num w:numId="27" w16cid:durableId="1665207481">
    <w:abstractNumId w:val="35"/>
  </w:num>
  <w:num w:numId="28" w16cid:durableId="7029221">
    <w:abstractNumId w:val="43"/>
  </w:num>
  <w:num w:numId="29" w16cid:durableId="1357927407">
    <w:abstractNumId w:val="31"/>
  </w:num>
  <w:num w:numId="30" w16cid:durableId="251820366">
    <w:abstractNumId w:val="15"/>
  </w:num>
  <w:num w:numId="31" w16cid:durableId="1210191110">
    <w:abstractNumId w:val="69"/>
  </w:num>
  <w:num w:numId="32" w16cid:durableId="1342657026">
    <w:abstractNumId w:val="52"/>
  </w:num>
  <w:num w:numId="33" w16cid:durableId="1786191281">
    <w:abstractNumId w:val="1"/>
  </w:num>
  <w:num w:numId="34" w16cid:durableId="1437603718">
    <w:abstractNumId w:val="70"/>
  </w:num>
  <w:num w:numId="35" w16cid:durableId="657658708">
    <w:abstractNumId w:val="68"/>
  </w:num>
  <w:num w:numId="36" w16cid:durableId="718239909">
    <w:abstractNumId w:val="19"/>
  </w:num>
  <w:num w:numId="37" w16cid:durableId="822967654">
    <w:abstractNumId w:val="18"/>
  </w:num>
  <w:num w:numId="38" w16cid:durableId="2030716392">
    <w:abstractNumId w:val="34"/>
  </w:num>
  <w:num w:numId="39" w16cid:durableId="721027398">
    <w:abstractNumId w:val="20"/>
  </w:num>
  <w:num w:numId="40" w16cid:durableId="787774600">
    <w:abstractNumId w:val="10"/>
  </w:num>
  <w:num w:numId="41" w16cid:durableId="744642483">
    <w:abstractNumId w:val="67"/>
  </w:num>
  <w:num w:numId="42" w16cid:durableId="667027469">
    <w:abstractNumId w:val="49"/>
  </w:num>
  <w:num w:numId="43" w16cid:durableId="74594151">
    <w:abstractNumId w:val="58"/>
  </w:num>
  <w:num w:numId="44" w16cid:durableId="444006578">
    <w:abstractNumId w:val="50"/>
  </w:num>
  <w:num w:numId="45" w16cid:durableId="441532156">
    <w:abstractNumId w:val="44"/>
  </w:num>
  <w:num w:numId="46" w16cid:durableId="289021900">
    <w:abstractNumId w:val="71"/>
  </w:num>
  <w:num w:numId="47" w16cid:durableId="1690525028">
    <w:abstractNumId w:val="73"/>
  </w:num>
  <w:num w:numId="48" w16cid:durableId="1303731835">
    <w:abstractNumId w:val="54"/>
  </w:num>
  <w:num w:numId="49" w16cid:durableId="1762599992">
    <w:abstractNumId w:val="24"/>
  </w:num>
  <w:num w:numId="50" w16cid:durableId="810757921">
    <w:abstractNumId w:val="40"/>
  </w:num>
  <w:num w:numId="51" w16cid:durableId="178080512">
    <w:abstractNumId w:val="2"/>
  </w:num>
  <w:num w:numId="52" w16cid:durableId="1324698495">
    <w:abstractNumId w:val="11"/>
  </w:num>
  <w:num w:numId="53" w16cid:durableId="632515806">
    <w:abstractNumId w:val="48"/>
  </w:num>
  <w:num w:numId="54" w16cid:durableId="826897731">
    <w:abstractNumId w:val="56"/>
  </w:num>
  <w:num w:numId="55" w16cid:durableId="677074448">
    <w:abstractNumId w:val="55"/>
  </w:num>
  <w:num w:numId="56" w16cid:durableId="1552186138">
    <w:abstractNumId w:val="46"/>
  </w:num>
  <w:num w:numId="57" w16cid:durableId="177889683">
    <w:abstractNumId w:val="22"/>
  </w:num>
  <w:num w:numId="58" w16cid:durableId="2046710579">
    <w:abstractNumId w:val="5"/>
  </w:num>
  <w:num w:numId="59" w16cid:durableId="1146161914">
    <w:abstractNumId w:val="42"/>
  </w:num>
  <w:num w:numId="60" w16cid:durableId="1080447023">
    <w:abstractNumId w:val="51"/>
  </w:num>
  <w:num w:numId="61" w16cid:durableId="1579444078">
    <w:abstractNumId w:val="23"/>
  </w:num>
  <w:num w:numId="62" w16cid:durableId="1975792236">
    <w:abstractNumId w:val="9"/>
  </w:num>
  <w:num w:numId="63" w16cid:durableId="142551652">
    <w:abstractNumId w:val="61"/>
  </w:num>
  <w:num w:numId="64" w16cid:durableId="1204514509">
    <w:abstractNumId w:val="63"/>
  </w:num>
  <w:num w:numId="65" w16cid:durableId="1333022008">
    <w:abstractNumId w:val="14"/>
  </w:num>
  <w:num w:numId="66" w16cid:durableId="1112357687">
    <w:abstractNumId w:val="65"/>
  </w:num>
  <w:num w:numId="67" w16cid:durableId="1427115571">
    <w:abstractNumId w:val="72"/>
  </w:num>
  <w:num w:numId="68" w16cid:durableId="1855921997">
    <w:abstractNumId w:val="3"/>
  </w:num>
  <w:num w:numId="69" w16cid:durableId="361326509">
    <w:abstractNumId w:val="21"/>
  </w:num>
  <w:num w:numId="70" w16cid:durableId="754012593">
    <w:abstractNumId w:val="29"/>
  </w:num>
  <w:num w:numId="71" w16cid:durableId="50202141">
    <w:abstractNumId w:val="33"/>
  </w:num>
  <w:num w:numId="72" w16cid:durableId="307052743">
    <w:abstractNumId w:val="38"/>
  </w:num>
  <w:num w:numId="73" w16cid:durableId="546533013">
    <w:abstractNumId w:val="13"/>
  </w:num>
  <w:num w:numId="74" w16cid:durableId="1390375706">
    <w:abstractNumId w:val="6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hideSpellingErrors/>
  <w:hideGrammaticalError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2"/>
  <w:doNotHyphenateCaps/>
  <w:drawingGridHorizontalSpacing w:val="120"/>
  <w:drawingGridVerticalSpacing w:val="120"/>
  <w:displayVerticalDrawingGridEvery w:val="0"/>
  <w:doNotUseMarginsForDrawingGridOrigin/>
  <w:doNotShadeFormData/>
  <w:noPunctuationKerning/>
  <w:characterSpacingControl w:val="doNotCompress"/>
  <w:hdrShapeDefaults>
    <o:shapedefaults v:ext="edit" spidmax="3073"/>
  </w:hdrShapeDefaults>
  <w:footnotePr>
    <w:footnote w:id="-1"/>
    <w:footnote w:id="0"/>
    <w:footnote w:id="1"/>
  </w:footnotePr>
  <w:endnotePr>
    <w:numFmt w:val="decimal"/>
    <w:endnote w:id="-1"/>
    <w:endnote w:id="0"/>
    <w:endnote w:id="1"/>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03A"/>
    <w:rsid w:val="00003A06"/>
    <w:rsid w:val="000217C6"/>
    <w:rsid w:val="000325AC"/>
    <w:rsid w:val="0003491E"/>
    <w:rsid w:val="0004177B"/>
    <w:rsid w:val="00044535"/>
    <w:rsid w:val="00044FB6"/>
    <w:rsid w:val="000463E9"/>
    <w:rsid w:val="00056C25"/>
    <w:rsid w:val="0005769E"/>
    <w:rsid w:val="00061B7D"/>
    <w:rsid w:val="000669E8"/>
    <w:rsid w:val="00071708"/>
    <w:rsid w:val="00072856"/>
    <w:rsid w:val="000752D3"/>
    <w:rsid w:val="000762F5"/>
    <w:rsid w:val="00082C21"/>
    <w:rsid w:val="00083B1E"/>
    <w:rsid w:val="00085667"/>
    <w:rsid w:val="000A2B46"/>
    <w:rsid w:val="000A3C7E"/>
    <w:rsid w:val="000A6424"/>
    <w:rsid w:val="000A66CA"/>
    <w:rsid w:val="000A7E66"/>
    <w:rsid w:val="000B03CC"/>
    <w:rsid w:val="000B4E7B"/>
    <w:rsid w:val="000B7E2E"/>
    <w:rsid w:val="000C003A"/>
    <w:rsid w:val="000C07AF"/>
    <w:rsid w:val="000E13EC"/>
    <w:rsid w:val="000E3243"/>
    <w:rsid w:val="000E6B5A"/>
    <w:rsid w:val="000F001D"/>
    <w:rsid w:val="000F1AE2"/>
    <w:rsid w:val="000F1F36"/>
    <w:rsid w:val="000F6EA1"/>
    <w:rsid w:val="000F7C56"/>
    <w:rsid w:val="00100E80"/>
    <w:rsid w:val="00101AFF"/>
    <w:rsid w:val="00107A8A"/>
    <w:rsid w:val="001119D1"/>
    <w:rsid w:val="00113F34"/>
    <w:rsid w:val="0012280D"/>
    <w:rsid w:val="00125312"/>
    <w:rsid w:val="00131A14"/>
    <w:rsid w:val="00145D23"/>
    <w:rsid w:val="0015076E"/>
    <w:rsid w:val="00151A81"/>
    <w:rsid w:val="00160A55"/>
    <w:rsid w:val="00160AC4"/>
    <w:rsid w:val="00167A47"/>
    <w:rsid w:val="00171E89"/>
    <w:rsid w:val="00172D0E"/>
    <w:rsid w:val="00174652"/>
    <w:rsid w:val="00180A5C"/>
    <w:rsid w:val="001834EF"/>
    <w:rsid w:val="0018479C"/>
    <w:rsid w:val="001863E8"/>
    <w:rsid w:val="00186F6C"/>
    <w:rsid w:val="00187C10"/>
    <w:rsid w:val="00197BCC"/>
    <w:rsid w:val="001A01A9"/>
    <w:rsid w:val="001A328B"/>
    <w:rsid w:val="001A5EEA"/>
    <w:rsid w:val="001A665F"/>
    <w:rsid w:val="001B1CC6"/>
    <w:rsid w:val="001B35E6"/>
    <w:rsid w:val="001C031A"/>
    <w:rsid w:val="001C23F1"/>
    <w:rsid w:val="001C3D6D"/>
    <w:rsid w:val="001C6FCD"/>
    <w:rsid w:val="001C7600"/>
    <w:rsid w:val="001D7CD7"/>
    <w:rsid w:val="001F0963"/>
    <w:rsid w:val="001F0CCB"/>
    <w:rsid w:val="001F3764"/>
    <w:rsid w:val="00204286"/>
    <w:rsid w:val="00217BAB"/>
    <w:rsid w:val="00224B82"/>
    <w:rsid w:val="00227949"/>
    <w:rsid w:val="00233861"/>
    <w:rsid w:val="002344D8"/>
    <w:rsid w:val="002346C6"/>
    <w:rsid w:val="0023547C"/>
    <w:rsid w:val="00240B8B"/>
    <w:rsid w:val="00242AC4"/>
    <w:rsid w:val="00245956"/>
    <w:rsid w:val="0024629D"/>
    <w:rsid w:val="00247048"/>
    <w:rsid w:val="00247924"/>
    <w:rsid w:val="002537D4"/>
    <w:rsid w:val="00267078"/>
    <w:rsid w:val="00277150"/>
    <w:rsid w:val="00280B7C"/>
    <w:rsid w:val="00281005"/>
    <w:rsid w:val="00281D3F"/>
    <w:rsid w:val="00287E51"/>
    <w:rsid w:val="002904EE"/>
    <w:rsid w:val="002905E6"/>
    <w:rsid w:val="00293719"/>
    <w:rsid w:val="00294F1D"/>
    <w:rsid w:val="00296D6E"/>
    <w:rsid w:val="00297172"/>
    <w:rsid w:val="002A2141"/>
    <w:rsid w:val="002A2927"/>
    <w:rsid w:val="002A6BBA"/>
    <w:rsid w:val="002B0A01"/>
    <w:rsid w:val="002B2246"/>
    <w:rsid w:val="002B224C"/>
    <w:rsid w:val="002B6F75"/>
    <w:rsid w:val="002C03BE"/>
    <w:rsid w:val="002C0AB8"/>
    <w:rsid w:val="002C344D"/>
    <w:rsid w:val="002C436A"/>
    <w:rsid w:val="002C5C81"/>
    <w:rsid w:val="002D444B"/>
    <w:rsid w:val="002D5288"/>
    <w:rsid w:val="002D5FD7"/>
    <w:rsid w:val="002E02A2"/>
    <w:rsid w:val="002E09DE"/>
    <w:rsid w:val="002E0BFC"/>
    <w:rsid w:val="002E6001"/>
    <w:rsid w:val="002F1C80"/>
    <w:rsid w:val="002F35F8"/>
    <w:rsid w:val="00302EA2"/>
    <w:rsid w:val="00305361"/>
    <w:rsid w:val="003058A9"/>
    <w:rsid w:val="003125F0"/>
    <w:rsid w:val="00316C15"/>
    <w:rsid w:val="00320578"/>
    <w:rsid w:val="00323956"/>
    <w:rsid w:val="00323BF3"/>
    <w:rsid w:val="00340D1B"/>
    <w:rsid w:val="0034143B"/>
    <w:rsid w:val="003445BA"/>
    <w:rsid w:val="00344CF8"/>
    <w:rsid w:val="0035091F"/>
    <w:rsid w:val="00350B35"/>
    <w:rsid w:val="00351FE1"/>
    <w:rsid w:val="0035275F"/>
    <w:rsid w:val="00363C96"/>
    <w:rsid w:val="00366946"/>
    <w:rsid w:val="003737A4"/>
    <w:rsid w:val="00373BA8"/>
    <w:rsid w:val="00375881"/>
    <w:rsid w:val="00375BBA"/>
    <w:rsid w:val="003767B9"/>
    <w:rsid w:val="003802B7"/>
    <w:rsid w:val="00381C1B"/>
    <w:rsid w:val="00385C6B"/>
    <w:rsid w:val="00392CB1"/>
    <w:rsid w:val="00394C24"/>
    <w:rsid w:val="003A0224"/>
    <w:rsid w:val="003A06CB"/>
    <w:rsid w:val="003A3504"/>
    <w:rsid w:val="003A6260"/>
    <w:rsid w:val="003A7323"/>
    <w:rsid w:val="003B2632"/>
    <w:rsid w:val="003B37C9"/>
    <w:rsid w:val="003B679D"/>
    <w:rsid w:val="003C288D"/>
    <w:rsid w:val="003C3B3C"/>
    <w:rsid w:val="003D07F1"/>
    <w:rsid w:val="003D265E"/>
    <w:rsid w:val="003D61EC"/>
    <w:rsid w:val="003F0606"/>
    <w:rsid w:val="003F0866"/>
    <w:rsid w:val="003F17C1"/>
    <w:rsid w:val="003F6A39"/>
    <w:rsid w:val="003F7ACB"/>
    <w:rsid w:val="00402C7D"/>
    <w:rsid w:val="00403551"/>
    <w:rsid w:val="00407FD1"/>
    <w:rsid w:val="0041658B"/>
    <w:rsid w:val="00417A9B"/>
    <w:rsid w:val="004213B4"/>
    <w:rsid w:val="004222E8"/>
    <w:rsid w:val="00426DA1"/>
    <w:rsid w:val="00435621"/>
    <w:rsid w:val="00437C0B"/>
    <w:rsid w:val="00443B0D"/>
    <w:rsid w:val="00445C53"/>
    <w:rsid w:val="00446E99"/>
    <w:rsid w:val="00451A13"/>
    <w:rsid w:val="00455A5D"/>
    <w:rsid w:val="00473818"/>
    <w:rsid w:val="00474AC8"/>
    <w:rsid w:val="004758C7"/>
    <w:rsid w:val="004776AF"/>
    <w:rsid w:val="00485452"/>
    <w:rsid w:val="00485A49"/>
    <w:rsid w:val="00486BF5"/>
    <w:rsid w:val="00490370"/>
    <w:rsid w:val="0049420A"/>
    <w:rsid w:val="00496E72"/>
    <w:rsid w:val="004B0173"/>
    <w:rsid w:val="004B6AF0"/>
    <w:rsid w:val="004B7659"/>
    <w:rsid w:val="004C30CB"/>
    <w:rsid w:val="004C3D4F"/>
    <w:rsid w:val="004C6B68"/>
    <w:rsid w:val="004D0830"/>
    <w:rsid w:val="004D281B"/>
    <w:rsid w:val="004D3109"/>
    <w:rsid w:val="004D49A4"/>
    <w:rsid w:val="004E46AB"/>
    <w:rsid w:val="004E6FC1"/>
    <w:rsid w:val="004E76A1"/>
    <w:rsid w:val="004F4027"/>
    <w:rsid w:val="00500368"/>
    <w:rsid w:val="00500935"/>
    <w:rsid w:val="0050527F"/>
    <w:rsid w:val="00514A3B"/>
    <w:rsid w:val="0052667B"/>
    <w:rsid w:val="005311C6"/>
    <w:rsid w:val="00533E1D"/>
    <w:rsid w:val="00536EC4"/>
    <w:rsid w:val="0054411F"/>
    <w:rsid w:val="005450C5"/>
    <w:rsid w:val="00546303"/>
    <w:rsid w:val="00547980"/>
    <w:rsid w:val="005516AE"/>
    <w:rsid w:val="00553D69"/>
    <w:rsid w:val="005550DB"/>
    <w:rsid w:val="00556AC0"/>
    <w:rsid w:val="00560B1F"/>
    <w:rsid w:val="005619E1"/>
    <w:rsid w:val="00562590"/>
    <w:rsid w:val="00571CA0"/>
    <w:rsid w:val="005721D3"/>
    <w:rsid w:val="0057229B"/>
    <w:rsid w:val="00573EC5"/>
    <w:rsid w:val="00581A56"/>
    <w:rsid w:val="0058279A"/>
    <w:rsid w:val="00582A63"/>
    <w:rsid w:val="00583646"/>
    <w:rsid w:val="00592383"/>
    <w:rsid w:val="005946F4"/>
    <w:rsid w:val="005A0168"/>
    <w:rsid w:val="005A100D"/>
    <w:rsid w:val="005A38E3"/>
    <w:rsid w:val="005A39B5"/>
    <w:rsid w:val="005B0E05"/>
    <w:rsid w:val="005B2615"/>
    <w:rsid w:val="005B38D4"/>
    <w:rsid w:val="005B6871"/>
    <w:rsid w:val="005C077E"/>
    <w:rsid w:val="005C61C1"/>
    <w:rsid w:val="005C7D84"/>
    <w:rsid w:val="005D1671"/>
    <w:rsid w:val="005D2BFC"/>
    <w:rsid w:val="005D2E84"/>
    <w:rsid w:val="005D32C0"/>
    <w:rsid w:val="005F0021"/>
    <w:rsid w:val="005F0C3B"/>
    <w:rsid w:val="005F177E"/>
    <w:rsid w:val="00605C3E"/>
    <w:rsid w:val="00605F84"/>
    <w:rsid w:val="006061F3"/>
    <w:rsid w:val="006100DD"/>
    <w:rsid w:val="00612597"/>
    <w:rsid w:val="00620819"/>
    <w:rsid w:val="006210F8"/>
    <w:rsid w:val="006228DA"/>
    <w:rsid w:val="0062533E"/>
    <w:rsid w:val="00627495"/>
    <w:rsid w:val="00633B76"/>
    <w:rsid w:val="006404D2"/>
    <w:rsid w:val="00642929"/>
    <w:rsid w:val="00645026"/>
    <w:rsid w:val="0064699F"/>
    <w:rsid w:val="00654232"/>
    <w:rsid w:val="00656CF2"/>
    <w:rsid w:val="006572F1"/>
    <w:rsid w:val="006578F5"/>
    <w:rsid w:val="00664591"/>
    <w:rsid w:val="00665C5F"/>
    <w:rsid w:val="00665CF4"/>
    <w:rsid w:val="00672B86"/>
    <w:rsid w:val="0067486A"/>
    <w:rsid w:val="00680300"/>
    <w:rsid w:val="00683021"/>
    <w:rsid w:val="00686E25"/>
    <w:rsid w:val="006900B5"/>
    <w:rsid w:val="006957AC"/>
    <w:rsid w:val="006977B3"/>
    <w:rsid w:val="006A557A"/>
    <w:rsid w:val="006A55FE"/>
    <w:rsid w:val="006A5CAC"/>
    <w:rsid w:val="006B6F6C"/>
    <w:rsid w:val="006C13F8"/>
    <w:rsid w:val="006C2CDB"/>
    <w:rsid w:val="006C3B90"/>
    <w:rsid w:val="006C52DD"/>
    <w:rsid w:val="006D382E"/>
    <w:rsid w:val="006D568F"/>
    <w:rsid w:val="006D5F67"/>
    <w:rsid w:val="006E0BC2"/>
    <w:rsid w:val="006E2FB3"/>
    <w:rsid w:val="006E5452"/>
    <w:rsid w:val="006E7989"/>
    <w:rsid w:val="006F1171"/>
    <w:rsid w:val="006F232F"/>
    <w:rsid w:val="006F4C92"/>
    <w:rsid w:val="007002BA"/>
    <w:rsid w:val="007072A9"/>
    <w:rsid w:val="00710C45"/>
    <w:rsid w:val="00711641"/>
    <w:rsid w:val="0071218A"/>
    <w:rsid w:val="00713EDA"/>
    <w:rsid w:val="007256FA"/>
    <w:rsid w:val="0073044D"/>
    <w:rsid w:val="00734DC9"/>
    <w:rsid w:val="00736BBB"/>
    <w:rsid w:val="00737203"/>
    <w:rsid w:val="00745898"/>
    <w:rsid w:val="00745EAE"/>
    <w:rsid w:val="00745FD4"/>
    <w:rsid w:val="00746B6D"/>
    <w:rsid w:val="00747A2B"/>
    <w:rsid w:val="00752189"/>
    <w:rsid w:val="00764E00"/>
    <w:rsid w:val="00765140"/>
    <w:rsid w:val="007718B7"/>
    <w:rsid w:val="0077215E"/>
    <w:rsid w:val="00772EDB"/>
    <w:rsid w:val="007730B8"/>
    <w:rsid w:val="00773133"/>
    <w:rsid w:val="0077682E"/>
    <w:rsid w:val="00785849"/>
    <w:rsid w:val="007913D2"/>
    <w:rsid w:val="0079434A"/>
    <w:rsid w:val="00797AAA"/>
    <w:rsid w:val="00797E75"/>
    <w:rsid w:val="007A6549"/>
    <w:rsid w:val="007A6A1E"/>
    <w:rsid w:val="007B3386"/>
    <w:rsid w:val="007B4ADC"/>
    <w:rsid w:val="007B4FF6"/>
    <w:rsid w:val="007B773E"/>
    <w:rsid w:val="007B7A36"/>
    <w:rsid w:val="007C0B5E"/>
    <w:rsid w:val="007C0E98"/>
    <w:rsid w:val="007C6111"/>
    <w:rsid w:val="007D2E4F"/>
    <w:rsid w:val="007D4775"/>
    <w:rsid w:val="007D4856"/>
    <w:rsid w:val="007D5AC4"/>
    <w:rsid w:val="007D7D37"/>
    <w:rsid w:val="007E0501"/>
    <w:rsid w:val="007E2958"/>
    <w:rsid w:val="007E6044"/>
    <w:rsid w:val="007F0348"/>
    <w:rsid w:val="00801E32"/>
    <w:rsid w:val="00810172"/>
    <w:rsid w:val="00810EE6"/>
    <w:rsid w:val="00814722"/>
    <w:rsid w:val="00815448"/>
    <w:rsid w:val="00833351"/>
    <w:rsid w:val="00836C63"/>
    <w:rsid w:val="00837F86"/>
    <w:rsid w:val="00842F67"/>
    <w:rsid w:val="00843647"/>
    <w:rsid w:val="00845E5D"/>
    <w:rsid w:val="008602F4"/>
    <w:rsid w:val="00860533"/>
    <w:rsid w:val="0086063F"/>
    <w:rsid w:val="008624D0"/>
    <w:rsid w:val="00876205"/>
    <w:rsid w:val="00882C9B"/>
    <w:rsid w:val="008910F9"/>
    <w:rsid w:val="0089368B"/>
    <w:rsid w:val="008971C6"/>
    <w:rsid w:val="008A4154"/>
    <w:rsid w:val="008A6CE2"/>
    <w:rsid w:val="008C068A"/>
    <w:rsid w:val="008C708F"/>
    <w:rsid w:val="008D1AAE"/>
    <w:rsid w:val="008D7737"/>
    <w:rsid w:val="008E03E0"/>
    <w:rsid w:val="008E3E3B"/>
    <w:rsid w:val="008F1FDE"/>
    <w:rsid w:val="008F47B6"/>
    <w:rsid w:val="008F5C01"/>
    <w:rsid w:val="008F5C5B"/>
    <w:rsid w:val="008F683D"/>
    <w:rsid w:val="00902E4D"/>
    <w:rsid w:val="0090347C"/>
    <w:rsid w:val="0091186E"/>
    <w:rsid w:val="00923E03"/>
    <w:rsid w:val="00925646"/>
    <w:rsid w:val="00932A63"/>
    <w:rsid w:val="009330D2"/>
    <w:rsid w:val="009336D0"/>
    <w:rsid w:val="00940C11"/>
    <w:rsid w:val="00943BF0"/>
    <w:rsid w:val="009509D5"/>
    <w:rsid w:val="00950D17"/>
    <w:rsid w:val="0095154B"/>
    <w:rsid w:val="00954C1F"/>
    <w:rsid w:val="009555EB"/>
    <w:rsid w:val="009643AE"/>
    <w:rsid w:val="009702F6"/>
    <w:rsid w:val="00974CCB"/>
    <w:rsid w:val="00975E47"/>
    <w:rsid w:val="00975FEF"/>
    <w:rsid w:val="0097606C"/>
    <w:rsid w:val="0098038F"/>
    <w:rsid w:val="0098357B"/>
    <w:rsid w:val="0098609E"/>
    <w:rsid w:val="009924D6"/>
    <w:rsid w:val="009935C1"/>
    <w:rsid w:val="009A003B"/>
    <w:rsid w:val="009A5757"/>
    <w:rsid w:val="009B3893"/>
    <w:rsid w:val="009B4A9C"/>
    <w:rsid w:val="009C00F8"/>
    <w:rsid w:val="009D1047"/>
    <w:rsid w:val="009D1E73"/>
    <w:rsid w:val="009D1EA0"/>
    <w:rsid w:val="009D44FA"/>
    <w:rsid w:val="009E18BA"/>
    <w:rsid w:val="009E1D39"/>
    <w:rsid w:val="009E59FB"/>
    <w:rsid w:val="009E6B73"/>
    <w:rsid w:val="009F22B0"/>
    <w:rsid w:val="009F5111"/>
    <w:rsid w:val="009F5721"/>
    <w:rsid w:val="009F6FA9"/>
    <w:rsid w:val="00A01490"/>
    <w:rsid w:val="00A02212"/>
    <w:rsid w:val="00A042FB"/>
    <w:rsid w:val="00A072F7"/>
    <w:rsid w:val="00A07B4F"/>
    <w:rsid w:val="00A1114C"/>
    <w:rsid w:val="00A122EA"/>
    <w:rsid w:val="00A12C7E"/>
    <w:rsid w:val="00A258FA"/>
    <w:rsid w:val="00A30763"/>
    <w:rsid w:val="00A37B18"/>
    <w:rsid w:val="00A44C91"/>
    <w:rsid w:val="00A56484"/>
    <w:rsid w:val="00A5684C"/>
    <w:rsid w:val="00A61B49"/>
    <w:rsid w:val="00A631A3"/>
    <w:rsid w:val="00A64C1C"/>
    <w:rsid w:val="00A67558"/>
    <w:rsid w:val="00A701C2"/>
    <w:rsid w:val="00A701DB"/>
    <w:rsid w:val="00A709B5"/>
    <w:rsid w:val="00A70D76"/>
    <w:rsid w:val="00A732EE"/>
    <w:rsid w:val="00A75316"/>
    <w:rsid w:val="00A76B21"/>
    <w:rsid w:val="00A83FCC"/>
    <w:rsid w:val="00A92F9E"/>
    <w:rsid w:val="00A96585"/>
    <w:rsid w:val="00A972CD"/>
    <w:rsid w:val="00AA22BC"/>
    <w:rsid w:val="00AB1826"/>
    <w:rsid w:val="00AC0B09"/>
    <w:rsid w:val="00AC0F1E"/>
    <w:rsid w:val="00AC21DA"/>
    <w:rsid w:val="00AC374B"/>
    <w:rsid w:val="00AC6A34"/>
    <w:rsid w:val="00AD0B81"/>
    <w:rsid w:val="00AD4DC5"/>
    <w:rsid w:val="00AD640F"/>
    <w:rsid w:val="00AE6038"/>
    <w:rsid w:val="00AE6D67"/>
    <w:rsid w:val="00B040F0"/>
    <w:rsid w:val="00B121F1"/>
    <w:rsid w:val="00B14E9C"/>
    <w:rsid w:val="00B16100"/>
    <w:rsid w:val="00B1650A"/>
    <w:rsid w:val="00B20F46"/>
    <w:rsid w:val="00B21E86"/>
    <w:rsid w:val="00B262F6"/>
    <w:rsid w:val="00B274C6"/>
    <w:rsid w:val="00B33DB5"/>
    <w:rsid w:val="00B44045"/>
    <w:rsid w:val="00B444FE"/>
    <w:rsid w:val="00B4733C"/>
    <w:rsid w:val="00B53C6C"/>
    <w:rsid w:val="00B637A7"/>
    <w:rsid w:val="00B73C38"/>
    <w:rsid w:val="00B7776D"/>
    <w:rsid w:val="00B91324"/>
    <w:rsid w:val="00BA2D5E"/>
    <w:rsid w:val="00BB2299"/>
    <w:rsid w:val="00BB2CBF"/>
    <w:rsid w:val="00BB32E9"/>
    <w:rsid w:val="00BC0E07"/>
    <w:rsid w:val="00BC4B1E"/>
    <w:rsid w:val="00BC7A89"/>
    <w:rsid w:val="00BC7CA7"/>
    <w:rsid w:val="00BD071B"/>
    <w:rsid w:val="00BD0C7E"/>
    <w:rsid w:val="00BD29CF"/>
    <w:rsid w:val="00BD3528"/>
    <w:rsid w:val="00BD503A"/>
    <w:rsid w:val="00BD67B3"/>
    <w:rsid w:val="00BD6AA3"/>
    <w:rsid w:val="00BE1B9D"/>
    <w:rsid w:val="00BF222B"/>
    <w:rsid w:val="00BF48AC"/>
    <w:rsid w:val="00C01D70"/>
    <w:rsid w:val="00C01D87"/>
    <w:rsid w:val="00C077E9"/>
    <w:rsid w:val="00C07FB2"/>
    <w:rsid w:val="00C12911"/>
    <w:rsid w:val="00C1299E"/>
    <w:rsid w:val="00C12F9B"/>
    <w:rsid w:val="00C1669E"/>
    <w:rsid w:val="00C17BE6"/>
    <w:rsid w:val="00C22D2F"/>
    <w:rsid w:val="00C243CC"/>
    <w:rsid w:val="00C3581F"/>
    <w:rsid w:val="00C40176"/>
    <w:rsid w:val="00C40E2A"/>
    <w:rsid w:val="00C51C83"/>
    <w:rsid w:val="00C564B5"/>
    <w:rsid w:val="00C56A61"/>
    <w:rsid w:val="00C57334"/>
    <w:rsid w:val="00C663A4"/>
    <w:rsid w:val="00C76D0F"/>
    <w:rsid w:val="00C94B11"/>
    <w:rsid w:val="00CA2DEC"/>
    <w:rsid w:val="00CB0717"/>
    <w:rsid w:val="00CB5500"/>
    <w:rsid w:val="00CB5919"/>
    <w:rsid w:val="00CC52DB"/>
    <w:rsid w:val="00CD03AC"/>
    <w:rsid w:val="00CD070A"/>
    <w:rsid w:val="00CD22A3"/>
    <w:rsid w:val="00CD27B3"/>
    <w:rsid w:val="00CD536C"/>
    <w:rsid w:val="00CD60C2"/>
    <w:rsid w:val="00CE0BA5"/>
    <w:rsid w:val="00CF09C1"/>
    <w:rsid w:val="00CF0BA4"/>
    <w:rsid w:val="00CF2FD9"/>
    <w:rsid w:val="00CF37F6"/>
    <w:rsid w:val="00CF78CA"/>
    <w:rsid w:val="00CF7D27"/>
    <w:rsid w:val="00D0504A"/>
    <w:rsid w:val="00D05082"/>
    <w:rsid w:val="00D05B29"/>
    <w:rsid w:val="00D11D31"/>
    <w:rsid w:val="00D13D1D"/>
    <w:rsid w:val="00D16105"/>
    <w:rsid w:val="00D16E3D"/>
    <w:rsid w:val="00D21599"/>
    <w:rsid w:val="00D3204D"/>
    <w:rsid w:val="00D32DC5"/>
    <w:rsid w:val="00D332E9"/>
    <w:rsid w:val="00D405EC"/>
    <w:rsid w:val="00D43E21"/>
    <w:rsid w:val="00D51486"/>
    <w:rsid w:val="00D519DA"/>
    <w:rsid w:val="00D53870"/>
    <w:rsid w:val="00D54B11"/>
    <w:rsid w:val="00D55D7B"/>
    <w:rsid w:val="00D60C93"/>
    <w:rsid w:val="00D60F7E"/>
    <w:rsid w:val="00D624A5"/>
    <w:rsid w:val="00D6461E"/>
    <w:rsid w:val="00D649C9"/>
    <w:rsid w:val="00D6653A"/>
    <w:rsid w:val="00D67C3F"/>
    <w:rsid w:val="00D71127"/>
    <w:rsid w:val="00D8099A"/>
    <w:rsid w:val="00D81A3B"/>
    <w:rsid w:val="00D85A3F"/>
    <w:rsid w:val="00D8600A"/>
    <w:rsid w:val="00D871D5"/>
    <w:rsid w:val="00D9283D"/>
    <w:rsid w:val="00D9292A"/>
    <w:rsid w:val="00DA54FF"/>
    <w:rsid w:val="00DB0490"/>
    <w:rsid w:val="00DB1B01"/>
    <w:rsid w:val="00DB23C1"/>
    <w:rsid w:val="00DB492F"/>
    <w:rsid w:val="00DB6E96"/>
    <w:rsid w:val="00DC0136"/>
    <w:rsid w:val="00DD0253"/>
    <w:rsid w:val="00DD1123"/>
    <w:rsid w:val="00DE3B45"/>
    <w:rsid w:val="00DE504F"/>
    <w:rsid w:val="00DE5406"/>
    <w:rsid w:val="00DE55C1"/>
    <w:rsid w:val="00DF19C7"/>
    <w:rsid w:val="00DF79F9"/>
    <w:rsid w:val="00E025E4"/>
    <w:rsid w:val="00E035F5"/>
    <w:rsid w:val="00E03B37"/>
    <w:rsid w:val="00E10909"/>
    <w:rsid w:val="00E124F1"/>
    <w:rsid w:val="00E130E7"/>
    <w:rsid w:val="00E139DE"/>
    <w:rsid w:val="00E20193"/>
    <w:rsid w:val="00E21732"/>
    <w:rsid w:val="00E26112"/>
    <w:rsid w:val="00E2681A"/>
    <w:rsid w:val="00E3032F"/>
    <w:rsid w:val="00E312FA"/>
    <w:rsid w:val="00E37C43"/>
    <w:rsid w:val="00E43896"/>
    <w:rsid w:val="00E4473A"/>
    <w:rsid w:val="00E45D14"/>
    <w:rsid w:val="00E46489"/>
    <w:rsid w:val="00E52196"/>
    <w:rsid w:val="00E5713E"/>
    <w:rsid w:val="00E60B96"/>
    <w:rsid w:val="00E7149D"/>
    <w:rsid w:val="00E7251C"/>
    <w:rsid w:val="00E7590C"/>
    <w:rsid w:val="00E7790C"/>
    <w:rsid w:val="00E77BA1"/>
    <w:rsid w:val="00E81A5B"/>
    <w:rsid w:val="00E83FDB"/>
    <w:rsid w:val="00E85DEE"/>
    <w:rsid w:val="00E9372A"/>
    <w:rsid w:val="00E940DA"/>
    <w:rsid w:val="00E94917"/>
    <w:rsid w:val="00EA4C41"/>
    <w:rsid w:val="00EA7058"/>
    <w:rsid w:val="00EB26A8"/>
    <w:rsid w:val="00EB53EB"/>
    <w:rsid w:val="00EB6632"/>
    <w:rsid w:val="00ED0AF5"/>
    <w:rsid w:val="00ED68B8"/>
    <w:rsid w:val="00EE183B"/>
    <w:rsid w:val="00EE360F"/>
    <w:rsid w:val="00EE6154"/>
    <w:rsid w:val="00EE6B5B"/>
    <w:rsid w:val="00EF0FC8"/>
    <w:rsid w:val="00EF11D8"/>
    <w:rsid w:val="00EF446F"/>
    <w:rsid w:val="00EF4F43"/>
    <w:rsid w:val="00F07549"/>
    <w:rsid w:val="00F078C7"/>
    <w:rsid w:val="00F115CD"/>
    <w:rsid w:val="00F13BC4"/>
    <w:rsid w:val="00F14332"/>
    <w:rsid w:val="00F20FC5"/>
    <w:rsid w:val="00F24342"/>
    <w:rsid w:val="00F2733B"/>
    <w:rsid w:val="00F31ACA"/>
    <w:rsid w:val="00F3239D"/>
    <w:rsid w:val="00F33D7D"/>
    <w:rsid w:val="00F35A2C"/>
    <w:rsid w:val="00F4212A"/>
    <w:rsid w:val="00F42C90"/>
    <w:rsid w:val="00F443FA"/>
    <w:rsid w:val="00F5251B"/>
    <w:rsid w:val="00F52689"/>
    <w:rsid w:val="00F53BA4"/>
    <w:rsid w:val="00F541AF"/>
    <w:rsid w:val="00F72D42"/>
    <w:rsid w:val="00F73C6A"/>
    <w:rsid w:val="00F805FE"/>
    <w:rsid w:val="00F82D38"/>
    <w:rsid w:val="00F85BAB"/>
    <w:rsid w:val="00F85D1A"/>
    <w:rsid w:val="00F90FB1"/>
    <w:rsid w:val="00F97E6E"/>
    <w:rsid w:val="00FA2549"/>
    <w:rsid w:val="00FA26DE"/>
    <w:rsid w:val="00FA2A4C"/>
    <w:rsid w:val="00FA495E"/>
    <w:rsid w:val="00FA54D9"/>
    <w:rsid w:val="00FB22F5"/>
    <w:rsid w:val="00FB2E74"/>
    <w:rsid w:val="00FB2FA2"/>
    <w:rsid w:val="00FB441B"/>
    <w:rsid w:val="00FC2823"/>
    <w:rsid w:val="00FC4935"/>
    <w:rsid w:val="00FC7195"/>
    <w:rsid w:val="00FD20E7"/>
    <w:rsid w:val="00FD21AE"/>
    <w:rsid w:val="00FD2214"/>
    <w:rsid w:val="00FD4A74"/>
    <w:rsid w:val="00FE098D"/>
    <w:rsid w:val="00FE3996"/>
    <w:rsid w:val="00FE5B1C"/>
    <w:rsid w:val="00FE62C3"/>
    <w:rsid w:val="00FF1FFB"/>
    <w:rsid w:val="00FF21CC"/>
    <w:rsid w:val="00FF5899"/>
    <w:rsid w:val="00FF62A3"/>
    <w:rsid w:val="02366E76"/>
    <w:rsid w:val="1BAE4C07"/>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3"/>
    <o:shapelayout v:ext="edit">
      <o:idmap v:ext="edit" data="2"/>
    </o:shapelayout>
  </w:shapeDefaults>
  <w:decimalSymbol w:val=","/>
  <w:listSeparator w:val=";"/>
  <w14:docId w14:val="2CAB0C1C"/>
  <w15:chartTrackingRefBased/>
  <w15:docId w15:val="{AB1FD2C1-213C-47C3-B36B-6E13D84F0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qFormat="1"/>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1" w:qFormat="1"/>
    <w:lsdException w:name="Medium Shading 2 Accent 1" w:uiPriority="60"/>
    <w:lsdException w:name="Medium List 1 Accent 1" w:uiPriority="61"/>
    <w:lsdException w:name="Revision" w:semiHidden="1" w:uiPriority="62"/>
    <w:lsdException w:name="List Paragraph" w:uiPriority="34" w:qFormat="1"/>
    <w:lsdException w:name="Quote" w:uiPriority="64" w:qFormat="1"/>
    <w:lsdException w:name="Intense Quote" w:uiPriority="65"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99"/>
    <w:lsdException w:name="Medium Grid 1 Accent 2" w:uiPriority="34"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semiHidden="1" w:uiPriority="61" w:unhideWhenUsed="1"/>
    <w:lsdException w:name="TOC Heading" w:semiHidden="1" w:uiPriority="62" w:unhideWhenUsed="1" w:qFormat="1"/>
    <w:lsdException w:name="Plain Table 1" w:uiPriority="63"/>
    <w:lsdException w:name="Plain Table 2" w:uiPriority="64"/>
    <w:lsdException w:name="Plain Table 3" w:uiPriority="65" w:qFormat="1"/>
    <w:lsdException w:name="Plain Table 4" w:uiPriority="66" w:qFormat="1"/>
    <w:lsdException w:name="Plain Table 5" w:uiPriority="67" w:qFormat="1"/>
    <w:lsdException w:name="Grid Table Light" w:uiPriority="68" w:qFormat="1"/>
    <w:lsdException w:name="Grid Table 1 Light" w:uiPriority="69" w:qFormat="1"/>
    <w:lsdException w:name="Grid Table 2" w:uiPriority="70"/>
    <w:lsdException w:name="Grid Table 3" w:uiPriority="71"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pPr>
      <w:tabs>
        <w:tab w:val="left" w:pos="1089"/>
        <w:tab w:val="left" w:pos="2098"/>
        <w:tab w:val="left" w:pos="4258"/>
        <w:tab w:val="left" w:pos="6458"/>
      </w:tabs>
      <w:overflowPunct w:val="0"/>
      <w:autoSpaceDE w:val="0"/>
      <w:autoSpaceDN w:val="0"/>
      <w:adjustRightInd w:val="0"/>
      <w:textAlignment w:val="baseline"/>
    </w:pPr>
    <w:rPr>
      <w:rFonts w:ascii="Courier New" w:hAnsi="Courier New"/>
    </w:rPr>
  </w:style>
  <w:style w:type="paragraph" w:styleId="Kop1">
    <w:name w:val="heading 1"/>
    <w:basedOn w:val="Standaard"/>
    <w:next w:val="Standaard"/>
    <w:link w:val="Kop1Char"/>
    <w:qFormat/>
    <w:rsid w:val="007C611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Kop3">
    <w:name w:val="heading 3"/>
    <w:basedOn w:val="Standaard"/>
    <w:next w:val="Standaard"/>
    <w:link w:val="Kop3Char"/>
    <w:qFormat/>
    <w:rsid w:val="000325AC"/>
    <w:pPr>
      <w:keepNext/>
      <w:tabs>
        <w:tab w:val="clear" w:pos="1089"/>
        <w:tab w:val="clear" w:pos="2098"/>
        <w:tab w:val="clear" w:pos="4258"/>
        <w:tab w:val="clear" w:pos="6458"/>
      </w:tabs>
      <w:overflowPunct/>
      <w:autoSpaceDE/>
      <w:autoSpaceDN/>
      <w:adjustRightInd/>
      <w:spacing w:before="240" w:after="60"/>
      <w:textAlignment w:val="auto"/>
      <w:outlineLvl w:val="2"/>
    </w:pPr>
    <w:rPr>
      <w:rFonts w:asciiTheme="minorHAnsi" w:hAnsiTheme="minorHAnsi" w:cs="Arial"/>
      <w:b/>
      <w:bCs/>
      <w:sz w:val="24"/>
      <w:szCs w:val="2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pPr>
      <w:spacing w:line="480" w:lineRule="auto"/>
    </w:pPr>
    <w:rPr>
      <w:rFonts w:ascii="Arial" w:hAnsi="Arial"/>
      <w:sz w:val="12"/>
    </w:rPr>
  </w:style>
  <w:style w:type="paragraph" w:styleId="Voettekst">
    <w:name w:val="footer"/>
    <w:basedOn w:val="Koptekst"/>
    <w:pPr>
      <w:spacing w:line="360" w:lineRule="auto"/>
    </w:pPr>
  </w:style>
  <w:style w:type="paragraph" w:styleId="Titel">
    <w:name w:val="Title"/>
    <w:basedOn w:val="Standaard"/>
    <w:qFormat/>
    <w:pPr>
      <w:tabs>
        <w:tab w:val="clear" w:pos="1089"/>
        <w:tab w:val="clear" w:pos="2098"/>
        <w:tab w:val="clear" w:pos="4258"/>
        <w:tab w:val="clear" w:pos="6458"/>
      </w:tabs>
      <w:overflowPunct/>
      <w:autoSpaceDE/>
      <w:autoSpaceDN/>
      <w:adjustRightInd/>
      <w:jc w:val="center"/>
      <w:textAlignment w:val="auto"/>
    </w:pPr>
    <w:rPr>
      <w:rFonts w:ascii="Century Gothic" w:hAnsi="Century Gothic"/>
      <w:b/>
      <w:bCs/>
      <w:sz w:val="28"/>
      <w:szCs w:val="24"/>
    </w:rPr>
  </w:style>
  <w:style w:type="paragraph" w:styleId="Ballontekst">
    <w:name w:val="Balloon Text"/>
    <w:basedOn w:val="Standaard"/>
    <w:semiHidden/>
    <w:rsid w:val="00C01D87"/>
    <w:rPr>
      <w:rFonts w:ascii="Tahoma" w:hAnsi="Tahoma" w:cs="Tahoma"/>
      <w:sz w:val="16"/>
      <w:szCs w:val="16"/>
    </w:rPr>
  </w:style>
  <w:style w:type="character" w:styleId="Hyperlink">
    <w:name w:val="Hyperlink"/>
    <w:rsid w:val="00A37B18"/>
    <w:rPr>
      <w:color w:val="0000FF"/>
      <w:u w:val="single"/>
    </w:rPr>
  </w:style>
  <w:style w:type="paragraph" w:styleId="Normaalweb">
    <w:name w:val="Normal (Web)"/>
    <w:basedOn w:val="Standaard"/>
    <w:uiPriority w:val="99"/>
    <w:unhideWhenUsed/>
    <w:rsid w:val="00DF19C7"/>
    <w:pPr>
      <w:tabs>
        <w:tab w:val="clear" w:pos="1089"/>
        <w:tab w:val="clear" w:pos="2098"/>
        <w:tab w:val="clear" w:pos="4258"/>
        <w:tab w:val="clear" w:pos="6458"/>
      </w:tabs>
      <w:overflowPunct/>
      <w:autoSpaceDE/>
      <w:autoSpaceDN/>
      <w:adjustRightInd/>
      <w:spacing w:before="100" w:beforeAutospacing="1" w:after="100" w:afterAutospacing="1"/>
      <w:textAlignment w:val="auto"/>
    </w:pPr>
    <w:rPr>
      <w:rFonts w:ascii="Times New Roman" w:hAnsi="Times New Roman"/>
      <w:sz w:val="24"/>
      <w:szCs w:val="24"/>
    </w:rPr>
  </w:style>
  <w:style w:type="paragraph" w:customStyle="1" w:styleId="Default">
    <w:name w:val="Default"/>
    <w:rsid w:val="007A6A1E"/>
    <w:pPr>
      <w:autoSpaceDE w:val="0"/>
      <w:autoSpaceDN w:val="0"/>
      <w:adjustRightInd w:val="0"/>
    </w:pPr>
    <w:rPr>
      <w:rFonts w:ascii="Arial" w:hAnsi="Arial" w:cs="Arial"/>
      <w:color w:val="000000"/>
      <w:sz w:val="24"/>
      <w:szCs w:val="24"/>
    </w:rPr>
  </w:style>
  <w:style w:type="character" w:customStyle="1" w:styleId="Onopgelostemelding1">
    <w:name w:val="Onopgeloste melding1"/>
    <w:uiPriority w:val="52"/>
    <w:rsid w:val="00486BF5"/>
    <w:rPr>
      <w:color w:val="605E5C"/>
      <w:shd w:val="clear" w:color="auto" w:fill="E1DFDD"/>
    </w:rPr>
  </w:style>
  <w:style w:type="paragraph" w:styleId="Lijstalinea">
    <w:name w:val="List Paragraph"/>
    <w:basedOn w:val="Standaard"/>
    <w:uiPriority w:val="34"/>
    <w:qFormat/>
    <w:rsid w:val="00B16100"/>
    <w:pPr>
      <w:tabs>
        <w:tab w:val="clear" w:pos="1089"/>
        <w:tab w:val="clear" w:pos="2098"/>
        <w:tab w:val="clear" w:pos="4258"/>
        <w:tab w:val="clear" w:pos="6458"/>
      </w:tabs>
      <w:overflowPunct/>
      <w:autoSpaceDE/>
      <w:autoSpaceDN/>
      <w:adjustRightInd/>
      <w:spacing w:after="160" w:line="259" w:lineRule="auto"/>
      <w:ind w:left="720"/>
      <w:contextualSpacing/>
      <w:textAlignment w:val="auto"/>
    </w:pPr>
    <w:rPr>
      <w:rFonts w:ascii="Calibri" w:eastAsia="Calibri" w:hAnsi="Calibri"/>
      <w:sz w:val="22"/>
      <w:szCs w:val="22"/>
      <w:lang w:eastAsia="en-US"/>
    </w:rPr>
  </w:style>
  <w:style w:type="table" w:styleId="Tabelraster">
    <w:name w:val="Table Grid"/>
    <w:basedOn w:val="Standaardtabel"/>
    <w:uiPriority w:val="59"/>
    <w:rsid w:val="00113F3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nopgelostemelding">
    <w:name w:val="Unresolved Mention"/>
    <w:basedOn w:val="Standaardalinea-lettertype"/>
    <w:uiPriority w:val="99"/>
    <w:semiHidden/>
    <w:unhideWhenUsed/>
    <w:rsid w:val="00113F34"/>
    <w:rPr>
      <w:color w:val="605E5C"/>
      <w:shd w:val="clear" w:color="auto" w:fill="E1DFDD"/>
    </w:rPr>
  </w:style>
  <w:style w:type="character" w:styleId="Verwijzingopmerking">
    <w:name w:val="annotation reference"/>
    <w:basedOn w:val="Standaardalinea-lettertype"/>
    <w:rsid w:val="006E2FB3"/>
    <w:rPr>
      <w:sz w:val="16"/>
      <w:szCs w:val="16"/>
    </w:rPr>
  </w:style>
  <w:style w:type="paragraph" w:styleId="Tekstopmerking">
    <w:name w:val="annotation text"/>
    <w:basedOn w:val="Standaard"/>
    <w:link w:val="TekstopmerkingChar"/>
    <w:rsid w:val="006E2FB3"/>
  </w:style>
  <w:style w:type="character" w:customStyle="1" w:styleId="TekstopmerkingChar">
    <w:name w:val="Tekst opmerking Char"/>
    <w:basedOn w:val="Standaardalinea-lettertype"/>
    <w:link w:val="Tekstopmerking"/>
    <w:rsid w:val="006E2FB3"/>
    <w:rPr>
      <w:rFonts w:ascii="Courier New" w:hAnsi="Courier New"/>
    </w:rPr>
  </w:style>
  <w:style w:type="paragraph" w:styleId="Onderwerpvanopmerking">
    <w:name w:val="annotation subject"/>
    <w:basedOn w:val="Tekstopmerking"/>
    <w:next w:val="Tekstopmerking"/>
    <w:link w:val="OnderwerpvanopmerkingChar"/>
    <w:semiHidden/>
    <w:unhideWhenUsed/>
    <w:rsid w:val="006E2FB3"/>
    <w:rPr>
      <w:b/>
      <w:bCs/>
    </w:rPr>
  </w:style>
  <w:style w:type="character" w:customStyle="1" w:styleId="OnderwerpvanopmerkingChar">
    <w:name w:val="Onderwerp van opmerking Char"/>
    <w:basedOn w:val="TekstopmerkingChar"/>
    <w:link w:val="Onderwerpvanopmerking"/>
    <w:semiHidden/>
    <w:rsid w:val="006E2FB3"/>
    <w:rPr>
      <w:rFonts w:ascii="Courier New" w:hAnsi="Courier New"/>
      <w:b/>
      <w:bCs/>
    </w:rPr>
  </w:style>
  <w:style w:type="character" w:customStyle="1" w:styleId="Kop3Char">
    <w:name w:val="Kop 3 Char"/>
    <w:basedOn w:val="Standaardalinea-lettertype"/>
    <w:link w:val="Kop3"/>
    <w:rsid w:val="000325AC"/>
    <w:rPr>
      <w:rFonts w:asciiTheme="minorHAnsi" w:hAnsiTheme="minorHAnsi" w:cs="Arial"/>
      <w:b/>
      <w:bCs/>
      <w:sz w:val="24"/>
      <w:szCs w:val="26"/>
    </w:rPr>
  </w:style>
  <w:style w:type="paragraph" w:customStyle="1" w:styleId="Lijstalinea1">
    <w:name w:val="Lijstalinea1"/>
    <w:basedOn w:val="Standaard"/>
    <w:rsid w:val="000325AC"/>
    <w:pPr>
      <w:tabs>
        <w:tab w:val="clear" w:pos="1089"/>
        <w:tab w:val="clear" w:pos="2098"/>
        <w:tab w:val="clear" w:pos="4258"/>
        <w:tab w:val="clear" w:pos="6458"/>
      </w:tabs>
      <w:overflowPunct/>
      <w:autoSpaceDE/>
      <w:autoSpaceDN/>
      <w:adjustRightInd/>
      <w:spacing w:after="200" w:line="276" w:lineRule="auto"/>
      <w:ind w:left="720"/>
      <w:contextualSpacing/>
      <w:textAlignment w:val="auto"/>
    </w:pPr>
    <w:rPr>
      <w:rFonts w:ascii="Calibri" w:hAnsi="Calibri"/>
      <w:sz w:val="22"/>
      <w:szCs w:val="22"/>
      <w:lang w:eastAsia="en-US"/>
    </w:rPr>
  </w:style>
  <w:style w:type="paragraph" w:styleId="Geenafstand">
    <w:name w:val="No Spacing"/>
    <w:uiPriority w:val="99"/>
    <w:qFormat/>
    <w:rsid w:val="00BD67B3"/>
    <w:pPr>
      <w:tabs>
        <w:tab w:val="left" w:pos="1089"/>
        <w:tab w:val="left" w:pos="2098"/>
        <w:tab w:val="left" w:pos="4258"/>
        <w:tab w:val="left" w:pos="6458"/>
      </w:tabs>
      <w:overflowPunct w:val="0"/>
      <w:autoSpaceDE w:val="0"/>
      <w:autoSpaceDN w:val="0"/>
      <w:adjustRightInd w:val="0"/>
      <w:textAlignment w:val="baseline"/>
    </w:pPr>
    <w:rPr>
      <w:rFonts w:ascii="Courier New" w:hAnsi="Courier New"/>
    </w:rPr>
  </w:style>
  <w:style w:type="paragraph" w:customStyle="1" w:styleId="paragraph">
    <w:name w:val="paragraph"/>
    <w:basedOn w:val="Standaard"/>
    <w:rsid w:val="00D11D31"/>
    <w:pPr>
      <w:tabs>
        <w:tab w:val="clear" w:pos="1089"/>
        <w:tab w:val="clear" w:pos="2098"/>
        <w:tab w:val="clear" w:pos="4258"/>
        <w:tab w:val="clear" w:pos="6458"/>
      </w:tabs>
      <w:overflowPunct/>
      <w:autoSpaceDE/>
      <w:autoSpaceDN/>
      <w:adjustRightInd/>
      <w:spacing w:before="100" w:beforeAutospacing="1" w:after="100" w:afterAutospacing="1"/>
      <w:textAlignment w:val="auto"/>
    </w:pPr>
    <w:rPr>
      <w:rFonts w:ascii="Times New Roman" w:hAnsi="Times New Roman"/>
      <w:sz w:val="24"/>
      <w:szCs w:val="24"/>
    </w:rPr>
  </w:style>
  <w:style w:type="character" w:customStyle="1" w:styleId="normaltextrun">
    <w:name w:val="normaltextrun"/>
    <w:basedOn w:val="Standaardalinea-lettertype"/>
    <w:rsid w:val="00D11D31"/>
  </w:style>
  <w:style w:type="character" w:customStyle="1" w:styleId="eop">
    <w:name w:val="eop"/>
    <w:basedOn w:val="Standaardalinea-lettertype"/>
    <w:rsid w:val="00D11D31"/>
  </w:style>
  <w:style w:type="character" w:customStyle="1" w:styleId="Kop1Char">
    <w:name w:val="Kop 1 Char"/>
    <w:basedOn w:val="Standaardalinea-lettertype"/>
    <w:link w:val="Kop1"/>
    <w:rsid w:val="007C6111"/>
    <w:rPr>
      <w:rFonts w:asciiTheme="majorHAnsi" w:eastAsiaTheme="majorEastAsia" w:hAnsiTheme="majorHAnsi" w:cstheme="majorBidi"/>
      <w:color w:val="2E74B5" w:themeColor="accent1" w:themeShade="BF"/>
      <w:sz w:val="32"/>
      <w:szCs w:val="32"/>
    </w:rPr>
  </w:style>
  <w:style w:type="character" w:styleId="Zwaar">
    <w:name w:val="Strong"/>
    <w:basedOn w:val="Standaardalinea-lettertype"/>
    <w:uiPriority w:val="22"/>
    <w:qFormat/>
    <w:rsid w:val="007C6111"/>
    <w:rPr>
      <w:b/>
      <w:bCs/>
    </w:rPr>
  </w:style>
  <w:style w:type="character" w:customStyle="1" w:styleId="-kxls">
    <w:name w:val="-kxls"/>
    <w:basedOn w:val="Standaardalinea-lettertype"/>
    <w:rsid w:val="007C6111"/>
  </w:style>
  <w:style w:type="character" w:styleId="Nadruk">
    <w:name w:val="Emphasis"/>
    <w:basedOn w:val="Standaardalinea-lettertype"/>
    <w:uiPriority w:val="20"/>
    <w:qFormat/>
    <w:rsid w:val="007C611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588463">
      <w:bodyDiv w:val="1"/>
      <w:marLeft w:val="0"/>
      <w:marRight w:val="0"/>
      <w:marTop w:val="0"/>
      <w:marBottom w:val="0"/>
      <w:divBdr>
        <w:top w:val="none" w:sz="0" w:space="0" w:color="auto"/>
        <w:left w:val="none" w:sz="0" w:space="0" w:color="auto"/>
        <w:bottom w:val="none" w:sz="0" w:space="0" w:color="auto"/>
        <w:right w:val="none" w:sz="0" w:space="0" w:color="auto"/>
      </w:divBdr>
    </w:div>
    <w:div w:id="91828010">
      <w:bodyDiv w:val="1"/>
      <w:marLeft w:val="0"/>
      <w:marRight w:val="0"/>
      <w:marTop w:val="0"/>
      <w:marBottom w:val="0"/>
      <w:divBdr>
        <w:top w:val="none" w:sz="0" w:space="0" w:color="auto"/>
        <w:left w:val="none" w:sz="0" w:space="0" w:color="auto"/>
        <w:bottom w:val="none" w:sz="0" w:space="0" w:color="auto"/>
        <w:right w:val="none" w:sz="0" w:space="0" w:color="auto"/>
      </w:divBdr>
    </w:div>
    <w:div w:id="142164187">
      <w:bodyDiv w:val="1"/>
      <w:marLeft w:val="0"/>
      <w:marRight w:val="0"/>
      <w:marTop w:val="0"/>
      <w:marBottom w:val="0"/>
      <w:divBdr>
        <w:top w:val="none" w:sz="0" w:space="0" w:color="auto"/>
        <w:left w:val="none" w:sz="0" w:space="0" w:color="auto"/>
        <w:bottom w:val="none" w:sz="0" w:space="0" w:color="auto"/>
        <w:right w:val="none" w:sz="0" w:space="0" w:color="auto"/>
      </w:divBdr>
    </w:div>
    <w:div w:id="164175989">
      <w:bodyDiv w:val="1"/>
      <w:marLeft w:val="0"/>
      <w:marRight w:val="0"/>
      <w:marTop w:val="0"/>
      <w:marBottom w:val="0"/>
      <w:divBdr>
        <w:top w:val="none" w:sz="0" w:space="0" w:color="auto"/>
        <w:left w:val="none" w:sz="0" w:space="0" w:color="auto"/>
        <w:bottom w:val="none" w:sz="0" w:space="0" w:color="auto"/>
        <w:right w:val="none" w:sz="0" w:space="0" w:color="auto"/>
      </w:divBdr>
      <w:divsChild>
        <w:div w:id="606739722">
          <w:marLeft w:val="0"/>
          <w:marRight w:val="0"/>
          <w:marTop w:val="0"/>
          <w:marBottom w:val="0"/>
          <w:divBdr>
            <w:top w:val="none" w:sz="0" w:space="0" w:color="auto"/>
            <w:left w:val="none" w:sz="0" w:space="0" w:color="auto"/>
            <w:bottom w:val="none" w:sz="0" w:space="0" w:color="auto"/>
            <w:right w:val="none" w:sz="0" w:space="0" w:color="auto"/>
          </w:divBdr>
          <w:divsChild>
            <w:div w:id="2076774589">
              <w:marLeft w:val="0"/>
              <w:marRight w:val="0"/>
              <w:marTop w:val="0"/>
              <w:marBottom w:val="0"/>
              <w:divBdr>
                <w:top w:val="none" w:sz="0" w:space="0" w:color="auto"/>
                <w:left w:val="none" w:sz="0" w:space="0" w:color="auto"/>
                <w:bottom w:val="none" w:sz="0" w:space="0" w:color="auto"/>
                <w:right w:val="none" w:sz="0" w:space="0" w:color="auto"/>
              </w:divBdr>
            </w:div>
          </w:divsChild>
        </w:div>
        <w:div w:id="465854704">
          <w:marLeft w:val="0"/>
          <w:marRight w:val="0"/>
          <w:marTop w:val="0"/>
          <w:marBottom w:val="0"/>
          <w:divBdr>
            <w:top w:val="none" w:sz="0" w:space="0" w:color="auto"/>
            <w:left w:val="none" w:sz="0" w:space="0" w:color="auto"/>
            <w:bottom w:val="none" w:sz="0" w:space="0" w:color="auto"/>
            <w:right w:val="none" w:sz="0" w:space="0" w:color="auto"/>
          </w:divBdr>
          <w:divsChild>
            <w:div w:id="315304609">
              <w:marLeft w:val="0"/>
              <w:marRight w:val="0"/>
              <w:marTop w:val="0"/>
              <w:marBottom w:val="0"/>
              <w:divBdr>
                <w:top w:val="none" w:sz="0" w:space="0" w:color="auto"/>
                <w:left w:val="none" w:sz="0" w:space="0" w:color="auto"/>
                <w:bottom w:val="none" w:sz="0" w:space="0" w:color="auto"/>
                <w:right w:val="none" w:sz="0" w:space="0" w:color="auto"/>
              </w:divBdr>
            </w:div>
            <w:div w:id="2044597207">
              <w:marLeft w:val="0"/>
              <w:marRight w:val="0"/>
              <w:marTop w:val="0"/>
              <w:marBottom w:val="0"/>
              <w:divBdr>
                <w:top w:val="none" w:sz="0" w:space="0" w:color="auto"/>
                <w:left w:val="none" w:sz="0" w:space="0" w:color="auto"/>
                <w:bottom w:val="none" w:sz="0" w:space="0" w:color="auto"/>
                <w:right w:val="none" w:sz="0" w:space="0" w:color="auto"/>
              </w:divBdr>
            </w:div>
          </w:divsChild>
        </w:div>
        <w:div w:id="1797604658">
          <w:marLeft w:val="0"/>
          <w:marRight w:val="0"/>
          <w:marTop w:val="0"/>
          <w:marBottom w:val="0"/>
          <w:divBdr>
            <w:top w:val="none" w:sz="0" w:space="0" w:color="auto"/>
            <w:left w:val="none" w:sz="0" w:space="0" w:color="auto"/>
            <w:bottom w:val="none" w:sz="0" w:space="0" w:color="auto"/>
            <w:right w:val="none" w:sz="0" w:space="0" w:color="auto"/>
          </w:divBdr>
          <w:divsChild>
            <w:div w:id="2103720687">
              <w:marLeft w:val="0"/>
              <w:marRight w:val="0"/>
              <w:marTop w:val="0"/>
              <w:marBottom w:val="0"/>
              <w:divBdr>
                <w:top w:val="none" w:sz="0" w:space="0" w:color="auto"/>
                <w:left w:val="none" w:sz="0" w:space="0" w:color="auto"/>
                <w:bottom w:val="none" w:sz="0" w:space="0" w:color="auto"/>
                <w:right w:val="none" w:sz="0" w:space="0" w:color="auto"/>
              </w:divBdr>
            </w:div>
          </w:divsChild>
        </w:div>
        <w:div w:id="710112815">
          <w:marLeft w:val="0"/>
          <w:marRight w:val="0"/>
          <w:marTop w:val="0"/>
          <w:marBottom w:val="0"/>
          <w:divBdr>
            <w:top w:val="none" w:sz="0" w:space="0" w:color="auto"/>
            <w:left w:val="none" w:sz="0" w:space="0" w:color="auto"/>
            <w:bottom w:val="none" w:sz="0" w:space="0" w:color="auto"/>
            <w:right w:val="none" w:sz="0" w:space="0" w:color="auto"/>
          </w:divBdr>
          <w:divsChild>
            <w:div w:id="640233486">
              <w:marLeft w:val="0"/>
              <w:marRight w:val="0"/>
              <w:marTop w:val="0"/>
              <w:marBottom w:val="0"/>
              <w:divBdr>
                <w:top w:val="none" w:sz="0" w:space="0" w:color="auto"/>
                <w:left w:val="none" w:sz="0" w:space="0" w:color="auto"/>
                <w:bottom w:val="none" w:sz="0" w:space="0" w:color="auto"/>
                <w:right w:val="none" w:sz="0" w:space="0" w:color="auto"/>
              </w:divBdr>
            </w:div>
          </w:divsChild>
        </w:div>
        <w:div w:id="154029909">
          <w:marLeft w:val="0"/>
          <w:marRight w:val="0"/>
          <w:marTop w:val="0"/>
          <w:marBottom w:val="0"/>
          <w:divBdr>
            <w:top w:val="none" w:sz="0" w:space="0" w:color="auto"/>
            <w:left w:val="none" w:sz="0" w:space="0" w:color="auto"/>
            <w:bottom w:val="none" w:sz="0" w:space="0" w:color="auto"/>
            <w:right w:val="none" w:sz="0" w:space="0" w:color="auto"/>
          </w:divBdr>
          <w:divsChild>
            <w:div w:id="96566895">
              <w:marLeft w:val="0"/>
              <w:marRight w:val="0"/>
              <w:marTop w:val="0"/>
              <w:marBottom w:val="0"/>
              <w:divBdr>
                <w:top w:val="none" w:sz="0" w:space="0" w:color="auto"/>
                <w:left w:val="none" w:sz="0" w:space="0" w:color="auto"/>
                <w:bottom w:val="none" w:sz="0" w:space="0" w:color="auto"/>
                <w:right w:val="none" w:sz="0" w:space="0" w:color="auto"/>
              </w:divBdr>
            </w:div>
          </w:divsChild>
        </w:div>
        <w:div w:id="2096397975">
          <w:marLeft w:val="0"/>
          <w:marRight w:val="0"/>
          <w:marTop w:val="0"/>
          <w:marBottom w:val="0"/>
          <w:divBdr>
            <w:top w:val="none" w:sz="0" w:space="0" w:color="auto"/>
            <w:left w:val="none" w:sz="0" w:space="0" w:color="auto"/>
            <w:bottom w:val="none" w:sz="0" w:space="0" w:color="auto"/>
            <w:right w:val="none" w:sz="0" w:space="0" w:color="auto"/>
          </w:divBdr>
          <w:divsChild>
            <w:div w:id="462575462">
              <w:marLeft w:val="0"/>
              <w:marRight w:val="0"/>
              <w:marTop w:val="0"/>
              <w:marBottom w:val="0"/>
              <w:divBdr>
                <w:top w:val="none" w:sz="0" w:space="0" w:color="auto"/>
                <w:left w:val="none" w:sz="0" w:space="0" w:color="auto"/>
                <w:bottom w:val="none" w:sz="0" w:space="0" w:color="auto"/>
                <w:right w:val="none" w:sz="0" w:space="0" w:color="auto"/>
              </w:divBdr>
            </w:div>
          </w:divsChild>
        </w:div>
        <w:div w:id="848062610">
          <w:marLeft w:val="0"/>
          <w:marRight w:val="0"/>
          <w:marTop w:val="0"/>
          <w:marBottom w:val="0"/>
          <w:divBdr>
            <w:top w:val="none" w:sz="0" w:space="0" w:color="auto"/>
            <w:left w:val="none" w:sz="0" w:space="0" w:color="auto"/>
            <w:bottom w:val="none" w:sz="0" w:space="0" w:color="auto"/>
            <w:right w:val="none" w:sz="0" w:space="0" w:color="auto"/>
          </w:divBdr>
          <w:divsChild>
            <w:div w:id="560602198">
              <w:marLeft w:val="0"/>
              <w:marRight w:val="0"/>
              <w:marTop w:val="0"/>
              <w:marBottom w:val="0"/>
              <w:divBdr>
                <w:top w:val="none" w:sz="0" w:space="0" w:color="auto"/>
                <w:left w:val="none" w:sz="0" w:space="0" w:color="auto"/>
                <w:bottom w:val="none" w:sz="0" w:space="0" w:color="auto"/>
                <w:right w:val="none" w:sz="0" w:space="0" w:color="auto"/>
              </w:divBdr>
            </w:div>
          </w:divsChild>
        </w:div>
        <w:div w:id="753280627">
          <w:marLeft w:val="0"/>
          <w:marRight w:val="0"/>
          <w:marTop w:val="0"/>
          <w:marBottom w:val="0"/>
          <w:divBdr>
            <w:top w:val="none" w:sz="0" w:space="0" w:color="auto"/>
            <w:left w:val="none" w:sz="0" w:space="0" w:color="auto"/>
            <w:bottom w:val="none" w:sz="0" w:space="0" w:color="auto"/>
            <w:right w:val="none" w:sz="0" w:space="0" w:color="auto"/>
          </w:divBdr>
          <w:divsChild>
            <w:div w:id="1065376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688005">
      <w:bodyDiv w:val="1"/>
      <w:marLeft w:val="0"/>
      <w:marRight w:val="0"/>
      <w:marTop w:val="0"/>
      <w:marBottom w:val="0"/>
      <w:divBdr>
        <w:top w:val="none" w:sz="0" w:space="0" w:color="auto"/>
        <w:left w:val="none" w:sz="0" w:space="0" w:color="auto"/>
        <w:bottom w:val="none" w:sz="0" w:space="0" w:color="auto"/>
        <w:right w:val="none" w:sz="0" w:space="0" w:color="auto"/>
      </w:divBdr>
    </w:div>
    <w:div w:id="288166429">
      <w:bodyDiv w:val="1"/>
      <w:marLeft w:val="0"/>
      <w:marRight w:val="0"/>
      <w:marTop w:val="0"/>
      <w:marBottom w:val="0"/>
      <w:divBdr>
        <w:top w:val="none" w:sz="0" w:space="0" w:color="auto"/>
        <w:left w:val="none" w:sz="0" w:space="0" w:color="auto"/>
        <w:bottom w:val="none" w:sz="0" w:space="0" w:color="auto"/>
        <w:right w:val="none" w:sz="0" w:space="0" w:color="auto"/>
      </w:divBdr>
    </w:div>
    <w:div w:id="375155649">
      <w:bodyDiv w:val="1"/>
      <w:marLeft w:val="0"/>
      <w:marRight w:val="0"/>
      <w:marTop w:val="0"/>
      <w:marBottom w:val="0"/>
      <w:divBdr>
        <w:top w:val="none" w:sz="0" w:space="0" w:color="auto"/>
        <w:left w:val="none" w:sz="0" w:space="0" w:color="auto"/>
        <w:bottom w:val="none" w:sz="0" w:space="0" w:color="auto"/>
        <w:right w:val="none" w:sz="0" w:space="0" w:color="auto"/>
      </w:divBdr>
    </w:div>
    <w:div w:id="409229389">
      <w:bodyDiv w:val="1"/>
      <w:marLeft w:val="0"/>
      <w:marRight w:val="0"/>
      <w:marTop w:val="0"/>
      <w:marBottom w:val="0"/>
      <w:divBdr>
        <w:top w:val="none" w:sz="0" w:space="0" w:color="auto"/>
        <w:left w:val="none" w:sz="0" w:space="0" w:color="auto"/>
        <w:bottom w:val="none" w:sz="0" w:space="0" w:color="auto"/>
        <w:right w:val="none" w:sz="0" w:space="0" w:color="auto"/>
      </w:divBdr>
    </w:div>
    <w:div w:id="465899159">
      <w:bodyDiv w:val="1"/>
      <w:marLeft w:val="0"/>
      <w:marRight w:val="0"/>
      <w:marTop w:val="0"/>
      <w:marBottom w:val="0"/>
      <w:divBdr>
        <w:top w:val="none" w:sz="0" w:space="0" w:color="auto"/>
        <w:left w:val="none" w:sz="0" w:space="0" w:color="auto"/>
        <w:bottom w:val="none" w:sz="0" w:space="0" w:color="auto"/>
        <w:right w:val="none" w:sz="0" w:space="0" w:color="auto"/>
      </w:divBdr>
    </w:div>
    <w:div w:id="490414137">
      <w:bodyDiv w:val="1"/>
      <w:marLeft w:val="0"/>
      <w:marRight w:val="0"/>
      <w:marTop w:val="0"/>
      <w:marBottom w:val="0"/>
      <w:divBdr>
        <w:top w:val="none" w:sz="0" w:space="0" w:color="auto"/>
        <w:left w:val="none" w:sz="0" w:space="0" w:color="auto"/>
        <w:bottom w:val="none" w:sz="0" w:space="0" w:color="auto"/>
        <w:right w:val="none" w:sz="0" w:space="0" w:color="auto"/>
      </w:divBdr>
      <w:divsChild>
        <w:div w:id="39324563">
          <w:marLeft w:val="0"/>
          <w:marRight w:val="0"/>
          <w:marTop w:val="150"/>
          <w:marBottom w:val="0"/>
          <w:divBdr>
            <w:top w:val="none" w:sz="0" w:space="0" w:color="auto"/>
            <w:left w:val="none" w:sz="0" w:space="0" w:color="auto"/>
            <w:bottom w:val="none" w:sz="0" w:space="0" w:color="auto"/>
            <w:right w:val="none" w:sz="0" w:space="0" w:color="auto"/>
          </w:divBdr>
          <w:divsChild>
            <w:div w:id="147065610">
              <w:marLeft w:val="0"/>
              <w:marRight w:val="0"/>
              <w:marTop w:val="0"/>
              <w:marBottom w:val="0"/>
              <w:divBdr>
                <w:top w:val="none" w:sz="0" w:space="0" w:color="auto"/>
                <w:left w:val="none" w:sz="0" w:space="0" w:color="auto"/>
                <w:bottom w:val="none" w:sz="0" w:space="0" w:color="auto"/>
                <w:right w:val="none" w:sz="0" w:space="0" w:color="auto"/>
              </w:divBdr>
              <w:divsChild>
                <w:div w:id="1154295120">
                  <w:marLeft w:val="0"/>
                  <w:marRight w:val="0"/>
                  <w:marTop w:val="0"/>
                  <w:marBottom w:val="0"/>
                  <w:divBdr>
                    <w:top w:val="none" w:sz="0" w:space="0" w:color="auto"/>
                    <w:left w:val="none" w:sz="0" w:space="0" w:color="auto"/>
                    <w:bottom w:val="none" w:sz="0" w:space="0" w:color="auto"/>
                    <w:right w:val="none" w:sz="0" w:space="0" w:color="auto"/>
                  </w:divBdr>
                  <w:divsChild>
                    <w:div w:id="146478774">
                      <w:marLeft w:val="0"/>
                      <w:marRight w:val="0"/>
                      <w:marTop w:val="0"/>
                      <w:marBottom w:val="0"/>
                      <w:divBdr>
                        <w:top w:val="none" w:sz="0" w:space="0" w:color="auto"/>
                        <w:left w:val="none" w:sz="0" w:space="0" w:color="auto"/>
                        <w:bottom w:val="none" w:sz="0" w:space="0" w:color="auto"/>
                        <w:right w:val="none" w:sz="0" w:space="0" w:color="auto"/>
                      </w:divBdr>
                      <w:divsChild>
                        <w:div w:id="376979364">
                          <w:marLeft w:val="300"/>
                          <w:marRight w:val="0"/>
                          <w:marTop w:val="0"/>
                          <w:marBottom w:val="0"/>
                          <w:divBdr>
                            <w:top w:val="none" w:sz="0" w:space="0" w:color="auto"/>
                            <w:left w:val="none" w:sz="0" w:space="0" w:color="auto"/>
                            <w:bottom w:val="none" w:sz="0" w:space="0" w:color="auto"/>
                            <w:right w:val="none" w:sz="0" w:space="0" w:color="auto"/>
                          </w:divBdr>
                          <w:divsChild>
                            <w:div w:id="2032536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85772685">
      <w:bodyDiv w:val="1"/>
      <w:marLeft w:val="0"/>
      <w:marRight w:val="0"/>
      <w:marTop w:val="0"/>
      <w:marBottom w:val="0"/>
      <w:divBdr>
        <w:top w:val="none" w:sz="0" w:space="0" w:color="auto"/>
        <w:left w:val="none" w:sz="0" w:space="0" w:color="auto"/>
        <w:bottom w:val="none" w:sz="0" w:space="0" w:color="auto"/>
        <w:right w:val="none" w:sz="0" w:space="0" w:color="auto"/>
      </w:divBdr>
      <w:divsChild>
        <w:div w:id="1733112652">
          <w:marLeft w:val="0"/>
          <w:marRight w:val="0"/>
          <w:marTop w:val="0"/>
          <w:marBottom w:val="0"/>
          <w:divBdr>
            <w:top w:val="none" w:sz="0" w:space="0" w:color="auto"/>
            <w:left w:val="none" w:sz="0" w:space="0" w:color="auto"/>
            <w:bottom w:val="none" w:sz="0" w:space="0" w:color="auto"/>
            <w:right w:val="none" w:sz="0" w:space="0" w:color="auto"/>
          </w:divBdr>
        </w:div>
        <w:div w:id="222110185">
          <w:marLeft w:val="0"/>
          <w:marRight w:val="0"/>
          <w:marTop w:val="0"/>
          <w:marBottom w:val="0"/>
          <w:divBdr>
            <w:top w:val="none" w:sz="0" w:space="0" w:color="auto"/>
            <w:left w:val="none" w:sz="0" w:space="0" w:color="auto"/>
            <w:bottom w:val="none" w:sz="0" w:space="0" w:color="auto"/>
            <w:right w:val="none" w:sz="0" w:space="0" w:color="auto"/>
          </w:divBdr>
        </w:div>
        <w:div w:id="1065225748">
          <w:marLeft w:val="0"/>
          <w:marRight w:val="0"/>
          <w:marTop w:val="0"/>
          <w:marBottom w:val="0"/>
          <w:divBdr>
            <w:top w:val="none" w:sz="0" w:space="0" w:color="auto"/>
            <w:left w:val="none" w:sz="0" w:space="0" w:color="auto"/>
            <w:bottom w:val="none" w:sz="0" w:space="0" w:color="auto"/>
            <w:right w:val="none" w:sz="0" w:space="0" w:color="auto"/>
          </w:divBdr>
        </w:div>
        <w:div w:id="961309225">
          <w:marLeft w:val="0"/>
          <w:marRight w:val="0"/>
          <w:marTop w:val="0"/>
          <w:marBottom w:val="0"/>
          <w:divBdr>
            <w:top w:val="none" w:sz="0" w:space="0" w:color="auto"/>
            <w:left w:val="none" w:sz="0" w:space="0" w:color="auto"/>
            <w:bottom w:val="none" w:sz="0" w:space="0" w:color="auto"/>
            <w:right w:val="none" w:sz="0" w:space="0" w:color="auto"/>
          </w:divBdr>
        </w:div>
        <w:div w:id="1122843142">
          <w:marLeft w:val="0"/>
          <w:marRight w:val="0"/>
          <w:marTop w:val="0"/>
          <w:marBottom w:val="0"/>
          <w:divBdr>
            <w:top w:val="none" w:sz="0" w:space="0" w:color="auto"/>
            <w:left w:val="none" w:sz="0" w:space="0" w:color="auto"/>
            <w:bottom w:val="none" w:sz="0" w:space="0" w:color="auto"/>
            <w:right w:val="none" w:sz="0" w:space="0" w:color="auto"/>
          </w:divBdr>
        </w:div>
      </w:divsChild>
    </w:div>
    <w:div w:id="590162366">
      <w:bodyDiv w:val="1"/>
      <w:marLeft w:val="0"/>
      <w:marRight w:val="0"/>
      <w:marTop w:val="0"/>
      <w:marBottom w:val="0"/>
      <w:divBdr>
        <w:top w:val="none" w:sz="0" w:space="0" w:color="auto"/>
        <w:left w:val="none" w:sz="0" w:space="0" w:color="auto"/>
        <w:bottom w:val="none" w:sz="0" w:space="0" w:color="auto"/>
        <w:right w:val="none" w:sz="0" w:space="0" w:color="auto"/>
      </w:divBdr>
    </w:div>
    <w:div w:id="670984987">
      <w:bodyDiv w:val="1"/>
      <w:marLeft w:val="0"/>
      <w:marRight w:val="0"/>
      <w:marTop w:val="0"/>
      <w:marBottom w:val="0"/>
      <w:divBdr>
        <w:top w:val="none" w:sz="0" w:space="0" w:color="auto"/>
        <w:left w:val="none" w:sz="0" w:space="0" w:color="auto"/>
        <w:bottom w:val="none" w:sz="0" w:space="0" w:color="auto"/>
        <w:right w:val="none" w:sz="0" w:space="0" w:color="auto"/>
      </w:divBdr>
    </w:div>
    <w:div w:id="693000055">
      <w:bodyDiv w:val="1"/>
      <w:marLeft w:val="0"/>
      <w:marRight w:val="0"/>
      <w:marTop w:val="0"/>
      <w:marBottom w:val="0"/>
      <w:divBdr>
        <w:top w:val="none" w:sz="0" w:space="0" w:color="auto"/>
        <w:left w:val="none" w:sz="0" w:space="0" w:color="auto"/>
        <w:bottom w:val="none" w:sz="0" w:space="0" w:color="auto"/>
        <w:right w:val="none" w:sz="0" w:space="0" w:color="auto"/>
      </w:divBdr>
    </w:div>
    <w:div w:id="838083773">
      <w:bodyDiv w:val="1"/>
      <w:marLeft w:val="0"/>
      <w:marRight w:val="0"/>
      <w:marTop w:val="0"/>
      <w:marBottom w:val="0"/>
      <w:divBdr>
        <w:top w:val="none" w:sz="0" w:space="0" w:color="auto"/>
        <w:left w:val="none" w:sz="0" w:space="0" w:color="auto"/>
        <w:bottom w:val="none" w:sz="0" w:space="0" w:color="auto"/>
        <w:right w:val="none" w:sz="0" w:space="0" w:color="auto"/>
      </w:divBdr>
    </w:div>
    <w:div w:id="952203327">
      <w:bodyDiv w:val="1"/>
      <w:marLeft w:val="0"/>
      <w:marRight w:val="0"/>
      <w:marTop w:val="0"/>
      <w:marBottom w:val="0"/>
      <w:divBdr>
        <w:top w:val="none" w:sz="0" w:space="0" w:color="auto"/>
        <w:left w:val="none" w:sz="0" w:space="0" w:color="auto"/>
        <w:bottom w:val="none" w:sz="0" w:space="0" w:color="auto"/>
        <w:right w:val="none" w:sz="0" w:space="0" w:color="auto"/>
      </w:divBdr>
    </w:div>
    <w:div w:id="1017393254">
      <w:bodyDiv w:val="1"/>
      <w:marLeft w:val="0"/>
      <w:marRight w:val="0"/>
      <w:marTop w:val="0"/>
      <w:marBottom w:val="0"/>
      <w:divBdr>
        <w:top w:val="none" w:sz="0" w:space="0" w:color="auto"/>
        <w:left w:val="none" w:sz="0" w:space="0" w:color="auto"/>
        <w:bottom w:val="none" w:sz="0" w:space="0" w:color="auto"/>
        <w:right w:val="none" w:sz="0" w:space="0" w:color="auto"/>
      </w:divBdr>
    </w:div>
    <w:div w:id="1105074395">
      <w:bodyDiv w:val="1"/>
      <w:marLeft w:val="0"/>
      <w:marRight w:val="0"/>
      <w:marTop w:val="0"/>
      <w:marBottom w:val="0"/>
      <w:divBdr>
        <w:top w:val="none" w:sz="0" w:space="0" w:color="auto"/>
        <w:left w:val="none" w:sz="0" w:space="0" w:color="auto"/>
        <w:bottom w:val="none" w:sz="0" w:space="0" w:color="auto"/>
        <w:right w:val="none" w:sz="0" w:space="0" w:color="auto"/>
      </w:divBdr>
      <w:divsChild>
        <w:div w:id="1599562184">
          <w:marLeft w:val="0"/>
          <w:marRight w:val="0"/>
          <w:marTop w:val="0"/>
          <w:marBottom w:val="0"/>
          <w:divBdr>
            <w:top w:val="none" w:sz="0" w:space="0" w:color="auto"/>
            <w:left w:val="none" w:sz="0" w:space="0" w:color="auto"/>
            <w:bottom w:val="none" w:sz="0" w:space="0" w:color="auto"/>
            <w:right w:val="none" w:sz="0" w:space="0" w:color="auto"/>
          </w:divBdr>
        </w:div>
        <w:div w:id="1659646899">
          <w:marLeft w:val="0"/>
          <w:marRight w:val="0"/>
          <w:marTop w:val="0"/>
          <w:marBottom w:val="0"/>
          <w:divBdr>
            <w:top w:val="none" w:sz="0" w:space="0" w:color="auto"/>
            <w:left w:val="none" w:sz="0" w:space="0" w:color="auto"/>
            <w:bottom w:val="none" w:sz="0" w:space="0" w:color="auto"/>
            <w:right w:val="none" w:sz="0" w:space="0" w:color="auto"/>
          </w:divBdr>
        </w:div>
        <w:div w:id="1845704382">
          <w:marLeft w:val="0"/>
          <w:marRight w:val="0"/>
          <w:marTop w:val="0"/>
          <w:marBottom w:val="0"/>
          <w:divBdr>
            <w:top w:val="none" w:sz="0" w:space="0" w:color="auto"/>
            <w:left w:val="none" w:sz="0" w:space="0" w:color="auto"/>
            <w:bottom w:val="none" w:sz="0" w:space="0" w:color="auto"/>
            <w:right w:val="none" w:sz="0" w:space="0" w:color="auto"/>
          </w:divBdr>
        </w:div>
      </w:divsChild>
    </w:div>
    <w:div w:id="1433549128">
      <w:bodyDiv w:val="1"/>
      <w:marLeft w:val="0"/>
      <w:marRight w:val="0"/>
      <w:marTop w:val="0"/>
      <w:marBottom w:val="0"/>
      <w:divBdr>
        <w:top w:val="none" w:sz="0" w:space="0" w:color="auto"/>
        <w:left w:val="none" w:sz="0" w:space="0" w:color="auto"/>
        <w:bottom w:val="none" w:sz="0" w:space="0" w:color="auto"/>
        <w:right w:val="none" w:sz="0" w:space="0" w:color="auto"/>
      </w:divBdr>
    </w:div>
    <w:div w:id="1449936189">
      <w:bodyDiv w:val="1"/>
      <w:marLeft w:val="0"/>
      <w:marRight w:val="0"/>
      <w:marTop w:val="0"/>
      <w:marBottom w:val="0"/>
      <w:divBdr>
        <w:top w:val="none" w:sz="0" w:space="0" w:color="auto"/>
        <w:left w:val="none" w:sz="0" w:space="0" w:color="auto"/>
        <w:bottom w:val="none" w:sz="0" w:space="0" w:color="auto"/>
        <w:right w:val="none" w:sz="0" w:space="0" w:color="auto"/>
      </w:divBdr>
    </w:div>
    <w:div w:id="1672560251">
      <w:bodyDiv w:val="1"/>
      <w:marLeft w:val="0"/>
      <w:marRight w:val="0"/>
      <w:marTop w:val="0"/>
      <w:marBottom w:val="0"/>
      <w:divBdr>
        <w:top w:val="none" w:sz="0" w:space="0" w:color="auto"/>
        <w:left w:val="none" w:sz="0" w:space="0" w:color="auto"/>
        <w:bottom w:val="none" w:sz="0" w:space="0" w:color="auto"/>
        <w:right w:val="none" w:sz="0" w:space="0" w:color="auto"/>
      </w:divBdr>
      <w:divsChild>
        <w:div w:id="371154189">
          <w:marLeft w:val="0"/>
          <w:marRight w:val="0"/>
          <w:marTop w:val="0"/>
          <w:marBottom w:val="0"/>
          <w:divBdr>
            <w:top w:val="none" w:sz="0" w:space="0" w:color="auto"/>
            <w:left w:val="none" w:sz="0" w:space="0" w:color="auto"/>
            <w:bottom w:val="none" w:sz="0" w:space="0" w:color="auto"/>
            <w:right w:val="none" w:sz="0" w:space="0" w:color="auto"/>
          </w:divBdr>
        </w:div>
        <w:div w:id="1862166022">
          <w:marLeft w:val="0"/>
          <w:marRight w:val="0"/>
          <w:marTop w:val="0"/>
          <w:marBottom w:val="0"/>
          <w:divBdr>
            <w:top w:val="none" w:sz="0" w:space="0" w:color="auto"/>
            <w:left w:val="none" w:sz="0" w:space="0" w:color="auto"/>
            <w:bottom w:val="none" w:sz="0" w:space="0" w:color="auto"/>
            <w:right w:val="none" w:sz="0" w:space="0" w:color="auto"/>
          </w:divBdr>
        </w:div>
        <w:div w:id="642344909">
          <w:marLeft w:val="0"/>
          <w:marRight w:val="0"/>
          <w:marTop w:val="0"/>
          <w:marBottom w:val="0"/>
          <w:divBdr>
            <w:top w:val="none" w:sz="0" w:space="0" w:color="auto"/>
            <w:left w:val="none" w:sz="0" w:space="0" w:color="auto"/>
            <w:bottom w:val="none" w:sz="0" w:space="0" w:color="auto"/>
            <w:right w:val="none" w:sz="0" w:space="0" w:color="auto"/>
          </w:divBdr>
        </w:div>
        <w:div w:id="1144352157">
          <w:marLeft w:val="0"/>
          <w:marRight w:val="0"/>
          <w:marTop w:val="0"/>
          <w:marBottom w:val="0"/>
          <w:divBdr>
            <w:top w:val="none" w:sz="0" w:space="0" w:color="auto"/>
            <w:left w:val="none" w:sz="0" w:space="0" w:color="auto"/>
            <w:bottom w:val="none" w:sz="0" w:space="0" w:color="auto"/>
            <w:right w:val="none" w:sz="0" w:space="0" w:color="auto"/>
          </w:divBdr>
        </w:div>
        <w:div w:id="992028870">
          <w:marLeft w:val="0"/>
          <w:marRight w:val="0"/>
          <w:marTop w:val="0"/>
          <w:marBottom w:val="0"/>
          <w:divBdr>
            <w:top w:val="none" w:sz="0" w:space="0" w:color="auto"/>
            <w:left w:val="none" w:sz="0" w:space="0" w:color="auto"/>
            <w:bottom w:val="none" w:sz="0" w:space="0" w:color="auto"/>
            <w:right w:val="none" w:sz="0" w:space="0" w:color="auto"/>
          </w:divBdr>
        </w:div>
        <w:div w:id="1398747412">
          <w:marLeft w:val="0"/>
          <w:marRight w:val="0"/>
          <w:marTop w:val="0"/>
          <w:marBottom w:val="0"/>
          <w:divBdr>
            <w:top w:val="none" w:sz="0" w:space="0" w:color="auto"/>
            <w:left w:val="none" w:sz="0" w:space="0" w:color="auto"/>
            <w:bottom w:val="none" w:sz="0" w:space="0" w:color="auto"/>
            <w:right w:val="none" w:sz="0" w:space="0" w:color="auto"/>
          </w:divBdr>
        </w:div>
        <w:div w:id="1698845168">
          <w:marLeft w:val="0"/>
          <w:marRight w:val="0"/>
          <w:marTop w:val="0"/>
          <w:marBottom w:val="0"/>
          <w:divBdr>
            <w:top w:val="none" w:sz="0" w:space="0" w:color="auto"/>
            <w:left w:val="none" w:sz="0" w:space="0" w:color="auto"/>
            <w:bottom w:val="none" w:sz="0" w:space="0" w:color="auto"/>
            <w:right w:val="none" w:sz="0" w:space="0" w:color="auto"/>
          </w:divBdr>
        </w:div>
        <w:div w:id="26954483">
          <w:marLeft w:val="0"/>
          <w:marRight w:val="0"/>
          <w:marTop w:val="0"/>
          <w:marBottom w:val="0"/>
          <w:divBdr>
            <w:top w:val="none" w:sz="0" w:space="0" w:color="auto"/>
            <w:left w:val="none" w:sz="0" w:space="0" w:color="auto"/>
            <w:bottom w:val="none" w:sz="0" w:space="0" w:color="auto"/>
            <w:right w:val="none" w:sz="0" w:space="0" w:color="auto"/>
          </w:divBdr>
        </w:div>
        <w:div w:id="1526556662">
          <w:marLeft w:val="0"/>
          <w:marRight w:val="0"/>
          <w:marTop w:val="0"/>
          <w:marBottom w:val="0"/>
          <w:divBdr>
            <w:top w:val="none" w:sz="0" w:space="0" w:color="auto"/>
            <w:left w:val="none" w:sz="0" w:space="0" w:color="auto"/>
            <w:bottom w:val="none" w:sz="0" w:space="0" w:color="auto"/>
            <w:right w:val="none" w:sz="0" w:space="0" w:color="auto"/>
          </w:divBdr>
        </w:div>
        <w:div w:id="1395888">
          <w:marLeft w:val="0"/>
          <w:marRight w:val="0"/>
          <w:marTop w:val="0"/>
          <w:marBottom w:val="0"/>
          <w:divBdr>
            <w:top w:val="none" w:sz="0" w:space="0" w:color="auto"/>
            <w:left w:val="none" w:sz="0" w:space="0" w:color="auto"/>
            <w:bottom w:val="none" w:sz="0" w:space="0" w:color="auto"/>
            <w:right w:val="none" w:sz="0" w:space="0" w:color="auto"/>
          </w:divBdr>
        </w:div>
        <w:div w:id="204803885">
          <w:marLeft w:val="0"/>
          <w:marRight w:val="0"/>
          <w:marTop w:val="0"/>
          <w:marBottom w:val="0"/>
          <w:divBdr>
            <w:top w:val="none" w:sz="0" w:space="0" w:color="auto"/>
            <w:left w:val="none" w:sz="0" w:space="0" w:color="auto"/>
            <w:bottom w:val="none" w:sz="0" w:space="0" w:color="auto"/>
            <w:right w:val="none" w:sz="0" w:space="0" w:color="auto"/>
          </w:divBdr>
        </w:div>
        <w:div w:id="904875575">
          <w:marLeft w:val="0"/>
          <w:marRight w:val="0"/>
          <w:marTop w:val="0"/>
          <w:marBottom w:val="0"/>
          <w:divBdr>
            <w:top w:val="none" w:sz="0" w:space="0" w:color="auto"/>
            <w:left w:val="none" w:sz="0" w:space="0" w:color="auto"/>
            <w:bottom w:val="none" w:sz="0" w:space="0" w:color="auto"/>
            <w:right w:val="none" w:sz="0" w:space="0" w:color="auto"/>
          </w:divBdr>
        </w:div>
        <w:div w:id="828903791">
          <w:marLeft w:val="0"/>
          <w:marRight w:val="0"/>
          <w:marTop w:val="0"/>
          <w:marBottom w:val="0"/>
          <w:divBdr>
            <w:top w:val="none" w:sz="0" w:space="0" w:color="auto"/>
            <w:left w:val="none" w:sz="0" w:space="0" w:color="auto"/>
            <w:bottom w:val="none" w:sz="0" w:space="0" w:color="auto"/>
            <w:right w:val="none" w:sz="0" w:space="0" w:color="auto"/>
          </w:divBdr>
        </w:div>
      </w:divsChild>
    </w:div>
    <w:div w:id="1791896664">
      <w:bodyDiv w:val="1"/>
      <w:marLeft w:val="0"/>
      <w:marRight w:val="0"/>
      <w:marTop w:val="0"/>
      <w:marBottom w:val="0"/>
      <w:divBdr>
        <w:top w:val="none" w:sz="0" w:space="0" w:color="auto"/>
        <w:left w:val="none" w:sz="0" w:space="0" w:color="auto"/>
        <w:bottom w:val="none" w:sz="0" w:space="0" w:color="auto"/>
        <w:right w:val="none" w:sz="0" w:space="0" w:color="auto"/>
      </w:divBdr>
    </w:div>
    <w:div w:id="1857965509">
      <w:bodyDiv w:val="1"/>
      <w:marLeft w:val="0"/>
      <w:marRight w:val="0"/>
      <w:marTop w:val="0"/>
      <w:marBottom w:val="0"/>
      <w:divBdr>
        <w:top w:val="none" w:sz="0" w:space="0" w:color="auto"/>
        <w:left w:val="none" w:sz="0" w:space="0" w:color="auto"/>
        <w:bottom w:val="none" w:sz="0" w:space="0" w:color="auto"/>
        <w:right w:val="none" w:sz="0" w:space="0" w:color="auto"/>
      </w:divBdr>
    </w:div>
    <w:div w:id="2053798835">
      <w:bodyDiv w:val="1"/>
      <w:marLeft w:val="0"/>
      <w:marRight w:val="0"/>
      <w:marTop w:val="0"/>
      <w:marBottom w:val="0"/>
      <w:divBdr>
        <w:top w:val="none" w:sz="0" w:space="0" w:color="auto"/>
        <w:left w:val="none" w:sz="0" w:space="0" w:color="auto"/>
        <w:bottom w:val="none" w:sz="0" w:space="0" w:color="auto"/>
        <w:right w:val="none" w:sz="0" w:space="0" w:color="auto"/>
      </w:divBdr>
    </w:div>
    <w:div w:id="2059622068">
      <w:bodyDiv w:val="1"/>
      <w:marLeft w:val="0"/>
      <w:marRight w:val="0"/>
      <w:marTop w:val="0"/>
      <w:marBottom w:val="0"/>
      <w:divBdr>
        <w:top w:val="none" w:sz="0" w:space="0" w:color="auto"/>
        <w:left w:val="none" w:sz="0" w:space="0" w:color="auto"/>
        <w:bottom w:val="none" w:sz="0" w:space="0" w:color="auto"/>
        <w:right w:val="none" w:sz="0" w:space="0" w:color="auto"/>
      </w:divBdr>
    </w:div>
    <w:div w:id="2139831800">
      <w:bodyDiv w:val="1"/>
      <w:marLeft w:val="0"/>
      <w:marRight w:val="0"/>
      <w:marTop w:val="0"/>
      <w:marBottom w:val="0"/>
      <w:divBdr>
        <w:top w:val="none" w:sz="0" w:space="0" w:color="auto"/>
        <w:left w:val="none" w:sz="0" w:space="0" w:color="auto"/>
        <w:bottom w:val="none" w:sz="0" w:space="0" w:color="auto"/>
        <w:right w:val="none" w:sz="0" w:space="0" w:color="auto"/>
      </w:divBdr>
    </w:div>
    <w:div w:id="21464650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S:\Sjablonen\brief%20met%20onderschrift.dot"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C2CD80A74BC0B4A9129206147D33CFC" ma:contentTypeVersion="2" ma:contentTypeDescription="Een nieuw document maken." ma:contentTypeScope="" ma:versionID="5902c2b0cb1e450e6fadc60e61b4d945">
  <xsd:schema xmlns:xsd="http://www.w3.org/2001/XMLSchema" xmlns:xs="http://www.w3.org/2001/XMLSchema" xmlns:p="http://schemas.microsoft.com/office/2006/metadata/properties" xmlns:ns2="fa4001d2-8c6d-477e-9569-d5f80a06a61a" targetNamespace="http://schemas.microsoft.com/office/2006/metadata/properties" ma:root="true" ma:fieldsID="33ab427763d60fb5cdb86d360a952ab3" ns2:_="">
    <xsd:import namespace="fa4001d2-8c6d-477e-9569-d5f80a06a61a"/>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4001d2-8c6d-477e-9569-d5f80a06a6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3B829C5-2DBA-4753-8907-7A204753BA70}">
  <ds:schemaRefs>
    <ds:schemaRef ds:uri="http://schemas.openxmlformats.org/officeDocument/2006/bibliography"/>
  </ds:schemaRefs>
</ds:datastoreItem>
</file>

<file path=customXml/itemProps2.xml><?xml version="1.0" encoding="utf-8"?>
<ds:datastoreItem xmlns:ds="http://schemas.openxmlformats.org/officeDocument/2006/customXml" ds:itemID="{A4EDCC33-D370-415F-AF66-DA64623E25D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8440900-80C0-1B4A-8CA7-A9DF0C9338D3}">
  <ds:schemaRefs>
    <ds:schemaRef ds:uri="http://schemas.microsoft.com/sharepoint/v3/contenttype/forms"/>
  </ds:schemaRefs>
</ds:datastoreItem>
</file>

<file path=customXml/itemProps4.xml><?xml version="1.0" encoding="utf-8"?>
<ds:datastoreItem xmlns:ds="http://schemas.openxmlformats.org/officeDocument/2006/customXml" ds:itemID="{424400EE-DE3C-403F-9A12-8DC2E10175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4001d2-8c6d-477e-9569-d5f80a06a6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brief met onderschrift</Template>
  <TotalTime>0</TotalTime>
  <Pages>3</Pages>
  <Words>798</Words>
  <Characters>4393</Characters>
  <Application>Microsoft Office Word</Application>
  <DocSecurity>0</DocSecurity>
  <Lines>36</Lines>
  <Paragraphs>10</Paragraphs>
  <ScaleCrop>false</ScaleCrop>
  <HeadingPairs>
    <vt:vector size="2" baseType="variant">
      <vt:variant>
        <vt:lpstr>Titel</vt:lpstr>
      </vt:variant>
      <vt:variant>
        <vt:i4>1</vt:i4>
      </vt:variant>
    </vt:vector>
  </HeadingPairs>
  <TitlesOfParts>
    <vt:vector size="1" baseType="lpstr">
      <vt:lpstr>brief met onderschrift</vt:lpstr>
    </vt:vector>
  </TitlesOfParts>
  <Company>De Combinatie</Company>
  <LinksUpToDate>false</LinksUpToDate>
  <CharactersWithSpaces>5181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brief met onderschrift</dc:title>
  <dc:subject/>
  <dc:creator>lwit</dc:creator>
  <cp:keywords/>
  <cp:lastModifiedBy>Kelly van Roosmaelen</cp:lastModifiedBy>
  <cp:revision>2</cp:revision>
  <cp:lastPrinted>2020-06-15T15:37:00Z</cp:lastPrinted>
  <dcterms:created xsi:type="dcterms:W3CDTF">2024-04-26T12:38:00Z</dcterms:created>
  <dcterms:modified xsi:type="dcterms:W3CDTF">2024-04-26T12:38:00Z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0x0101000C2CD80A74BC0B4A9129206147D33CFC</vt:lpwstr>
  </property>
</Properties>
</file>